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4CDF7" w14:textId="77777777" w:rsidR="00FE4219" w:rsidRDefault="00FE4219">
      <w:pPr>
        <w:spacing w:before="700" w:line="288" w:lineRule="auto"/>
      </w:pPr>
    </w:p>
    <w:p w14:paraId="1C7E4A49" w14:textId="77777777" w:rsidR="00FE4219" w:rsidRDefault="00000000">
      <w:pPr>
        <w:spacing w:line="288" w:lineRule="auto"/>
        <w:jc w:val="center"/>
      </w:pPr>
      <w:r>
        <w:rPr>
          <w:rFonts w:ascii="Arial" w:eastAsia="Arial" w:hAnsi="Arial" w:cs="Arial"/>
          <w:b/>
          <w:bCs/>
          <w:color w:val="2D2D2D"/>
          <w:sz w:val="100"/>
          <w:szCs w:val="100"/>
        </w:rPr>
        <w:t>FREEDOM</w:t>
      </w:r>
    </w:p>
    <w:p w14:paraId="33F485EC" w14:textId="77777777" w:rsidR="00FE4219" w:rsidRDefault="00000000">
      <w:pPr>
        <w:spacing w:after="100" w:line="288" w:lineRule="auto"/>
        <w:jc w:val="center"/>
      </w:pPr>
      <w:r>
        <w:rPr>
          <w:rFonts w:ascii="Arial" w:eastAsia="Arial" w:hAnsi="Arial" w:cs="Arial"/>
          <w:b/>
          <w:bCs/>
          <w:color w:val="E8711A"/>
          <w:sz w:val="100"/>
          <w:szCs w:val="100"/>
        </w:rPr>
        <w:t>GAME</w:t>
      </w:r>
      <w:r>
        <w:rPr>
          <w:rFonts w:ascii="Arial" w:eastAsia="Arial" w:hAnsi="Arial" w:cs="Arial"/>
          <w:b/>
          <w:bCs/>
          <w:color w:val="2D2D2D"/>
          <w:sz w:val="100"/>
          <w:szCs w:val="100"/>
        </w:rPr>
        <w:t>PLAN</w:t>
      </w:r>
    </w:p>
    <w:p w14:paraId="46C27970" w14:textId="77777777" w:rsidR="00FE4219" w:rsidRDefault="00000000">
      <w:pPr>
        <w:spacing w:after="120" w:line="288" w:lineRule="auto"/>
        <w:jc w:val="center"/>
      </w:pPr>
      <w:r>
        <w:rPr>
          <w:rFonts w:ascii="Georgia" w:eastAsia="Georgia" w:hAnsi="Georgia" w:cs="Georgia"/>
          <w:i/>
          <w:iCs/>
          <w:color w:val="2D2D2D"/>
          <w:sz w:val="24"/>
          <w:szCs w:val="24"/>
        </w:rPr>
        <w:t xml:space="preserve">Build </w:t>
      </w:r>
      <w:r>
        <w:rPr>
          <w:rFonts w:ascii="Georgia" w:eastAsia="Georgia" w:hAnsi="Georgia" w:cs="Georgia"/>
          <w:i/>
          <w:iCs/>
          <w:color w:val="E8711A"/>
          <w:sz w:val="24"/>
          <w:szCs w:val="24"/>
        </w:rPr>
        <w:t xml:space="preserve">Wealth. </w:t>
      </w:r>
      <w:r>
        <w:rPr>
          <w:rFonts w:ascii="Georgia" w:eastAsia="Georgia" w:hAnsi="Georgia" w:cs="Georgia"/>
          <w:i/>
          <w:iCs/>
          <w:color w:val="2D2D2D"/>
          <w:sz w:val="24"/>
          <w:szCs w:val="24"/>
        </w:rPr>
        <w:t xml:space="preserve">Live </w:t>
      </w:r>
      <w:r>
        <w:rPr>
          <w:rFonts w:ascii="Georgia" w:eastAsia="Georgia" w:hAnsi="Georgia" w:cs="Georgia"/>
          <w:i/>
          <w:iCs/>
          <w:color w:val="E8711A"/>
          <w:sz w:val="24"/>
          <w:szCs w:val="24"/>
        </w:rPr>
        <w:t xml:space="preserve">Free. </w:t>
      </w:r>
      <w:r>
        <w:rPr>
          <w:rFonts w:ascii="Georgia" w:eastAsia="Georgia" w:hAnsi="Georgia" w:cs="Georgia"/>
          <w:i/>
          <w:iCs/>
          <w:color w:val="2D2D2D"/>
          <w:sz w:val="24"/>
          <w:szCs w:val="24"/>
        </w:rPr>
        <w:t xml:space="preserve">Reclaim </w:t>
      </w:r>
      <w:r>
        <w:rPr>
          <w:rFonts w:ascii="Georgia" w:eastAsia="Georgia" w:hAnsi="Georgia" w:cs="Georgia"/>
          <w:i/>
          <w:iCs/>
          <w:color w:val="E8711A"/>
          <w:sz w:val="24"/>
          <w:szCs w:val="24"/>
        </w:rPr>
        <w:t>Time.</w:t>
      </w:r>
    </w:p>
    <w:p w14:paraId="2DB99B33" w14:textId="77777777" w:rsidR="00FE4219" w:rsidRDefault="00000000">
      <w:pPr>
        <w:spacing w:line="288" w:lineRule="auto"/>
        <w:jc w:val="center"/>
      </w:pPr>
      <w:r>
        <w:rPr>
          <w:rFonts w:ascii="Arial" w:eastAsia="Arial" w:hAnsi="Arial" w:cs="Arial"/>
          <w:color w:val="E8711A"/>
          <w:sz w:val="22"/>
          <w:szCs w:val="22"/>
        </w:rPr>
        <w:t>● ● ● ● ● ● ● ●</w:t>
      </w:r>
    </w:p>
    <w:p w14:paraId="4483C161" w14:textId="77777777" w:rsidR="00FE4219" w:rsidRDefault="00000000">
      <w:pPr>
        <w:spacing w:line="288" w:lineRule="auto"/>
        <w:jc w:val="center"/>
      </w:pPr>
      <w:r>
        <w:rPr>
          <w:rFonts w:ascii="Arial" w:eastAsia="Arial" w:hAnsi="Arial" w:cs="Arial"/>
          <w:color w:val="E8711A"/>
          <w:sz w:val="22"/>
          <w:szCs w:val="22"/>
        </w:rPr>
        <w:t>● ● ● ● ● ● ● ● ● ● ●</w:t>
      </w:r>
    </w:p>
    <w:p w14:paraId="0D9E7584" w14:textId="77777777" w:rsidR="00FE4219" w:rsidRDefault="00000000">
      <w:pPr>
        <w:spacing w:line="288" w:lineRule="auto"/>
        <w:jc w:val="center"/>
      </w:pPr>
      <w:r>
        <w:rPr>
          <w:rFonts w:ascii="Arial" w:eastAsia="Arial" w:hAnsi="Arial" w:cs="Arial"/>
          <w:color w:val="E8711A"/>
          <w:sz w:val="22"/>
          <w:szCs w:val="22"/>
        </w:rPr>
        <w:t>● ● ● ● ● ● ● ● ● ● ● ● ●</w:t>
      </w:r>
    </w:p>
    <w:p w14:paraId="130F032D" w14:textId="77777777" w:rsidR="00FE4219" w:rsidRDefault="00000000">
      <w:pPr>
        <w:spacing w:line="288" w:lineRule="auto"/>
        <w:jc w:val="center"/>
      </w:pPr>
      <w:r>
        <w:rPr>
          <w:rFonts w:ascii="Arial" w:eastAsia="Arial" w:hAnsi="Arial" w:cs="Arial"/>
          <w:color w:val="E8711A"/>
          <w:sz w:val="22"/>
          <w:szCs w:val="22"/>
        </w:rPr>
        <w:t>● ● ● ● ● ● ● ● ● ● ● ● ● ● ●</w:t>
      </w:r>
    </w:p>
    <w:p w14:paraId="41F98DFE" w14:textId="77777777" w:rsidR="00FE4219" w:rsidRDefault="00000000">
      <w:pPr>
        <w:spacing w:line="288" w:lineRule="auto"/>
        <w:jc w:val="center"/>
      </w:pPr>
      <w:r>
        <w:rPr>
          <w:rFonts w:ascii="Arial" w:eastAsia="Arial" w:hAnsi="Arial" w:cs="Arial"/>
          <w:color w:val="E8711A"/>
          <w:sz w:val="22"/>
          <w:szCs w:val="22"/>
        </w:rPr>
        <w:t>● ● ● ● ● ● ● ● ● ● ● ● ● ● ● ●</w:t>
      </w:r>
    </w:p>
    <w:p w14:paraId="1DC92F67" w14:textId="77777777" w:rsidR="00FE4219" w:rsidRDefault="00000000">
      <w:pPr>
        <w:spacing w:line="288" w:lineRule="auto"/>
        <w:jc w:val="center"/>
      </w:pPr>
      <w:r>
        <w:rPr>
          <w:rFonts w:ascii="Arial" w:eastAsia="Arial" w:hAnsi="Arial" w:cs="Arial"/>
          <w:color w:val="E8711A"/>
          <w:sz w:val="22"/>
          <w:szCs w:val="22"/>
        </w:rPr>
        <w:t>● ● ● ● ● ● ● ● ● ● ● ● ● ● ● ● ●</w:t>
      </w:r>
    </w:p>
    <w:p w14:paraId="4A2C4BFF" w14:textId="77777777" w:rsidR="00FE4219" w:rsidRDefault="00000000">
      <w:pPr>
        <w:spacing w:line="288" w:lineRule="auto"/>
        <w:jc w:val="center"/>
      </w:pPr>
      <w:r>
        <w:rPr>
          <w:rFonts w:ascii="Arial" w:eastAsia="Arial" w:hAnsi="Arial" w:cs="Arial"/>
          <w:color w:val="E8711A"/>
          <w:sz w:val="22"/>
          <w:szCs w:val="22"/>
        </w:rPr>
        <w:t>● ● ● ● ● ● ● ● ● ● ● ● ● ● ● ● ●</w:t>
      </w:r>
    </w:p>
    <w:p w14:paraId="206C5DB7" w14:textId="77777777" w:rsidR="00FE4219" w:rsidRDefault="00000000">
      <w:pPr>
        <w:spacing w:line="288" w:lineRule="auto"/>
        <w:jc w:val="center"/>
      </w:pPr>
      <w:r>
        <w:rPr>
          <w:rFonts w:ascii="Arial" w:eastAsia="Arial" w:hAnsi="Arial" w:cs="Arial"/>
          <w:color w:val="E8711A"/>
          <w:sz w:val="22"/>
          <w:szCs w:val="22"/>
        </w:rPr>
        <w:t>● ● ● ● ● ● ● ● ● ● ● ● ● ● ● ●</w:t>
      </w:r>
    </w:p>
    <w:p w14:paraId="7853F46B" w14:textId="77777777" w:rsidR="00FE4219" w:rsidRDefault="00000000">
      <w:pPr>
        <w:spacing w:line="288" w:lineRule="auto"/>
        <w:jc w:val="center"/>
      </w:pPr>
      <w:r>
        <w:rPr>
          <w:rFonts w:ascii="Arial" w:eastAsia="Arial" w:hAnsi="Arial" w:cs="Arial"/>
          <w:color w:val="E8711A"/>
          <w:sz w:val="22"/>
          <w:szCs w:val="22"/>
        </w:rPr>
        <w:t>● ● ● ● ● ● ● ● ● ● ● ● ● ● ●</w:t>
      </w:r>
    </w:p>
    <w:p w14:paraId="47D49CE4" w14:textId="77777777" w:rsidR="00FE4219" w:rsidRDefault="00000000">
      <w:pPr>
        <w:spacing w:line="288" w:lineRule="auto"/>
        <w:jc w:val="center"/>
      </w:pPr>
      <w:r>
        <w:rPr>
          <w:rFonts w:ascii="Arial" w:eastAsia="Arial" w:hAnsi="Arial" w:cs="Arial"/>
          <w:color w:val="E8711A"/>
          <w:sz w:val="22"/>
          <w:szCs w:val="22"/>
        </w:rPr>
        <w:t>● ● ● ● ● ● ● ● ● ● ● ● ●</w:t>
      </w:r>
    </w:p>
    <w:p w14:paraId="42939F95" w14:textId="77777777" w:rsidR="00FE4219" w:rsidRDefault="00000000">
      <w:pPr>
        <w:spacing w:line="288" w:lineRule="auto"/>
        <w:jc w:val="center"/>
      </w:pPr>
      <w:r>
        <w:rPr>
          <w:rFonts w:ascii="Arial" w:eastAsia="Arial" w:hAnsi="Arial" w:cs="Arial"/>
          <w:color w:val="E8711A"/>
          <w:sz w:val="22"/>
          <w:szCs w:val="22"/>
        </w:rPr>
        <w:t>● ● ● ● ● ● ● ● ● ● ●</w:t>
      </w:r>
    </w:p>
    <w:p w14:paraId="345DFF48" w14:textId="77777777" w:rsidR="00FE4219" w:rsidRDefault="00000000">
      <w:pPr>
        <w:spacing w:line="288" w:lineRule="auto"/>
        <w:jc w:val="center"/>
      </w:pPr>
      <w:r>
        <w:rPr>
          <w:rFonts w:ascii="Arial" w:eastAsia="Arial" w:hAnsi="Arial" w:cs="Arial"/>
          <w:color w:val="E8711A"/>
          <w:sz w:val="22"/>
          <w:szCs w:val="22"/>
        </w:rPr>
        <w:t>● ● ● ● ● ● ● ●</w:t>
      </w:r>
    </w:p>
    <w:p w14:paraId="15173311" w14:textId="77777777" w:rsidR="00FE4219" w:rsidRDefault="00FE4219">
      <w:pPr>
        <w:spacing w:before="180" w:line="288" w:lineRule="auto"/>
      </w:pPr>
    </w:p>
    <w:p w14:paraId="360ED8B6" w14:textId="77777777" w:rsidR="00FE4219" w:rsidRDefault="00000000">
      <w:pPr>
        <w:spacing w:after="40" w:line="288" w:lineRule="auto"/>
        <w:jc w:val="center"/>
      </w:pPr>
      <w:r>
        <w:rPr>
          <w:rFonts w:ascii="Arial" w:eastAsia="Arial" w:hAnsi="Arial" w:cs="Arial"/>
          <w:b/>
          <w:bCs/>
          <w:color w:val="E8711A"/>
          <w:sz w:val="38"/>
          <w:szCs w:val="38"/>
        </w:rPr>
        <w:t>Complete Resource Kit</w:t>
      </w:r>
    </w:p>
    <w:p w14:paraId="729C872B" w14:textId="77777777" w:rsidR="00FE4219" w:rsidRDefault="00000000">
      <w:pPr>
        <w:spacing w:after="80" w:line="288" w:lineRule="auto"/>
        <w:jc w:val="center"/>
      </w:pPr>
      <w:r>
        <w:rPr>
          <w:rFonts w:ascii="Georgia" w:eastAsia="Georgia" w:hAnsi="Georgia" w:cs="Georgia"/>
          <w:i/>
          <w:iCs/>
          <w:color w:val="666666"/>
          <w:sz w:val="22"/>
          <w:szCs w:val="22"/>
        </w:rPr>
        <w:t>Diagrams, Worksheets and Tools</w:t>
      </w:r>
    </w:p>
    <w:p w14:paraId="79FA80A4" w14:textId="77777777" w:rsidR="00FE4219" w:rsidRDefault="00FE4219">
      <w:pPr>
        <w:pBdr>
          <w:bottom w:val="single" w:sz="4" w:space="0" w:color="E8711A"/>
        </w:pBdr>
        <w:spacing w:after="80"/>
        <w:jc w:val="center"/>
      </w:pPr>
    </w:p>
    <w:p w14:paraId="1A2615E2" w14:textId="77777777" w:rsidR="00FE4219" w:rsidRDefault="00FE4219">
      <w:pPr>
        <w:spacing w:before="60" w:line="288" w:lineRule="auto"/>
      </w:pPr>
    </w:p>
    <w:p w14:paraId="42222DC8" w14:textId="77777777" w:rsidR="00FE4219" w:rsidRDefault="00000000">
      <w:pPr>
        <w:spacing w:line="288" w:lineRule="auto"/>
        <w:jc w:val="center"/>
      </w:pPr>
      <w:r>
        <w:rPr>
          <w:rFonts w:ascii="Arial" w:eastAsia="Arial" w:hAnsi="Arial" w:cs="Arial"/>
          <w:b/>
          <w:bCs/>
          <w:color w:val="2D2D2D"/>
          <w:sz w:val="36"/>
          <w:szCs w:val="36"/>
        </w:rPr>
        <w:t>Amir Rodnia</w:t>
      </w:r>
    </w:p>
    <w:p w14:paraId="344331B7" w14:textId="77777777" w:rsidR="00FE4219" w:rsidRDefault="00FE4219">
      <w:pPr>
        <w:spacing w:before="500" w:line="288" w:lineRule="auto"/>
      </w:pPr>
    </w:p>
    <w:p w14:paraId="10D70E14" w14:textId="77777777" w:rsidR="00FE4219" w:rsidRDefault="00000000">
      <w:pPr>
        <w:spacing w:line="288" w:lineRule="auto"/>
        <w:jc w:val="center"/>
      </w:pPr>
      <w:r>
        <w:rPr>
          <w:rFonts w:ascii="Arial" w:eastAsia="Arial" w:hAnsi="Arial" w:cs="Arial"/>
          <w:color w:val="666666"/>
          <w:sz w:val="18"/>
          <w:szCs w:val="18"/>
        </w:rPr>
        <w:t>www.rodnia.com.au/freedomgameplan</w:t>
      </w:r>
    </w:p>
    <w:p w14:paraId="2543CB84" w14:textId="77777777" w:rsidR="00FE4219" w:rsidRDefault="00000000">
      <w:r>
        <w:br w:type="page"/>
      </w:r>
    </w:p>
    <w:p w14:paraId="34E34DE9" w14:textId="77777777" w:rsidR="00FE4219" w:rsidRDefault="00000000">
      <w:pPr>
        <w:pBdr>
          <w:bottom w:val="single" w:sz="8" w:space="0" w:color="E8711A"/>
        </w:pBdr>
        <w:spacing w:before="200" w:after="80"/>
      </w:pPr>
      <w:r>
        <w:rPr>
          <w:rFonts w:ascii="Arial" w:eastAsia="Arial" w:hAnsi="Arial" w:cs="Arial"/>
          <w:b/>
          <w:bCs/>
          <w:caps/>
          <w:color w:val="2D2D2D"/>
          <w:sz w:val="30"/>
          <w:szCs w:val="30"/>
        </w:rPr>
        <w:lastRenderedPageBreak/>
        <w:t>How to Use This Kit</w:t>
      </w:r>
    </w:p>
    <w:p w14:paraId="0DE19C86" w14:textId="77777777" w:rsidR="00BF6164" w:rsidRDefault="00000000">
      <w:pPr>
        <w:spacing w:before="80" w:after="80" w:line="288" w:lineRule="auto"/>
        <w:rPr>
          <w:rFonts w:ascii="Georgia" w:eastAsia="Georgia" w:hAnsi="Georgia" w:cs="Georgia"/>
          <w:color w:val="2D2D2D"/>
          <w:sz w:val="22"/>
          <w:szCs w:val="22"/>
        </w:rPr>
      </w:pPr>
      <w:r>
        <w:rPr>
          <w:rFonts w:ascii="Georgia" w:eastAsia="Georgia" w:hAnsi="Georgia" w:cs="Georgia"/>
          <w:color w:val="2D2D2D"/>
          <w:sz w:val="22"/>
          <w:szCs w:val="22"/>
        </w:rPr>
        <w:t xml:space="preserve">You finished the book. </w:t>
      </w:r>
      <w:r w:rsidR="00BF6164">
        <w:rPr>
          <w:rFonts w:ascii="Georgia" w:eastAsia="Georgia" w:hAnsi="Georgia" w:cs="Georgia"/>
          <w:color w:val="2D2D2D"/>
          <w:sz w:val="22"/>
          <w:szCs w:val="22"/>
        </w:rPr>
        <w:t>Well done</w:t>
      </w:r>
      <w:r>
        <w:rPr>
          <w:rFonts w:ascii="Georgia" w:eastAsia="Georgia" w:hAnsi="Georgia" w:cs="Georgia"/>
          <w:color w:val="2D2D2D"/>
          <w:sz w:val="22"/>
          <w:szCs w:val="22"/>
        </w:rPr>
        <w:t xml:space="preserve">. </w:t>
      </w:r>
    </w:p>
    <w:p w14:paraId="0F30BE03" w14:textId="7E90A39C" w:rsidR="00FE4219" w:rsidRPr="00BF6164" w:rsidRDefault="00000000">
      <w:pPr>
        <w:spacing w:before="80" w:after="80" w:line="288" w:lineRule="auto"/>
        <w:rPr>
          <w:rFonts w:ascii="Georgia" w:eastAsia="Georgia" w:hAnsi="Georgia" w:cs="Georgia"/>
          <w:color w:val="2D2D2D"/>
          <w:sz w:val="22"/>
          <w:szCs w:val="22"/>
        </w:rPr>
      </w:pPr>
      <w:r>
        <w:rPr>
          <w:rFonts w:ascii="Georgia" w:eastAsia="Georgia" w:hAnsi="Georgia" w:cs="Georgia"/>
          <w:color w:val="2D2D2D"/>
          <w:sz w:val="22"/>
          <w:szCs w:val="22"/>
        </w:rPr>
        <w:t>Now here comes the part where knowing stops and doing begins.</w:t>
      </w:r>
    </w:p>
    <w:p w14:paraId="5BF62ED0" w14:textId="233E761B" w:rsidR="00FE4219" w:rsidRDefault="00000000">
      <w:pPr>
        <w:spacing w:before="80" w:after="80" w:line="288" w:lineRule="auto"/>
      </w:pPr>
      <w:r>
        <w:rPr>
          <w:rFonts w:ascii="Georgia" w:eastAsia="Georgia" w:hAnsi="Georgia" w:cs="Georgia"/>
          <w:color w:val="2D2D2D"/>
          <w:sz w:val="22"/>
          <w:szCs w:val="22"/>
        </w:rPr>
        <w:t xml:space="preserve">This kit is everything you need to put what you read into practice. </w:t>
      </w:r>
    </w:p>
    <w:p w14:paraId="0E6EC479" w14:textId="77777777" w:rsidR="00FE4219" w:rsidRDefault="00000000">
      <w:pPr>
        <w:spacing w:before="80" w:after="80" w:line="288" w:lineRule="auto"/>
      </w:pPr>
      <w:r>
        <w:rPr>
          <w:rFonts w:ascii="Georgia" w:eastAsia="Georgia" w:hAnsi="Georgia" w:cs="Georgia"/>
          <w:color w:val="2D2D2D"/>
          <w:sz w:val="22"/>
          <w:szCs w:val="22"/>
        </w:rPr>
        <w:t>It is split into three sections. Work through them in order the first time, then come back to whatever is most useful when you need it.</w:t>
      </w:r>
    </w:p>
    <w:p w14:paraId="4A740071" w14:textId="77777777" w:rsidR="00FE4219" w:rsidRDefault="00FE4219">
      <w:pPr>
        <w:spacing w:before="6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5"/>
        <w:gridCol w:w="3701"/>
        <w:gridCol w:w="3340"/>
      </w:tblGrid>
      <w:tr w:rsidR="00FE4219" w14:paraId="4AD6B70A" w14:textId="77777777">
        <w:tblPrEx>
          <w:tblCellMar>
            <w:top w:w="0" w:type="dxa"/>
            <w:bottom w:w="0" w:type="dxa"/>
          </w:tblCellMar>
        </w:tblPrEx>
        <w:tc>
          <w:tcPr>
            <w:tcW w:w="1986" w:type="dxa"/>
            <w:tcBorders>
              <w:top w:val="single" w:sz="4" w:space="0" w:color="2D2D2D"/>
              <w:left w:val="single" w:sz="4" w:space="0" w:color="2D2D2D"/>
              <w:bottom w:val="single" w:sz="4" w:space="0" w:color="2D2D2D"/>
              <w:right w:val="single" w:sz="4" w:space="0" w:color="2D2D2D"/>
            </w:tcBorders>
            <w:shd w:val="clear" w:color="auto" w:fill="2D2D2D"/>
            <w:tcMar>
              <w:top w:w="80" w:type="dxa"/>
              <w:left w:w="100" w:type="dxa"/>
              <w:bottom w:w="80" w:type="dxa"/>
              <w:right w:w="100" w:type="dxa"/>
            </w:tcMar>
          </w:tcPr>
          <w:p w14:paraId="5F41C883" w14:textId="77777777" w:rsidR="00FE4219" w:rsidRDefault="00000000">
            <w:pPr>
              <w:jc w:val="center"/>
            </w:pPr>
            <w:r>
              <w:rPr>
                <w:rFonts w:ascii="Arial" w:eastAsia="Arial" w:hAnsi="Arial" w:cs="Arial"/>
                <w:b/>
                <w:bCs/>
                <w:color w:val="FFFFFF"/>
                <w:sz w:val="18"/>
                <w:szCs w:val="18"/>
              </w:rPr>
              <w:t>SECTION</w:t>
            </w:r>
          </w:p>
        </w:tc>
        <w:tc>
          <w:tcPr>
            <w:tcW w:w="3701" w:type="dxa"/>
            <w:tcBorders>
              <w:top w:val="single" w:sz="4" w:space="0" w:color="2D2D2D"/>
              <w:left w:val="single" w:sz="4" w:space="0" w:color="2D2D2D"/>
              <w:bottom w:val="single" w:sz="4" w:space="0" w:color="2D2D2D"/>
              <w:right w:val="single" w:sz="4" w:space="0" w:color="2D2D2D"/>
            </w:tcBorders>
            <w:shd w:val="clear" w:color="auto" w:fill="2D2D2D"/>
            <w:tcMar>
              <w:top w:w="80" w:type="dxa"/>
              <w:left w:w="100" w:type="dxa"/>
              <w:bottom w:w="80" w:type="dxa"/>
              <w:right w:w="100" w:type="dxa"/>
            </w:tcMar>
          </w:tcPr>
          <w:p w14:paraId="79B64525" w14:textId="77777777" w:rsidR="00FE4219" w:rsidRDefault="00000000">
            <w:pPr>
              <w:jc w:val="center"/>
            </w:pPr>
            <w:r>
              <w:rPr>
                <w:rFonts w:ascii="Arial" w:eastAsia="Arial" w:hAnsi="Arial" w:cs="Arial"/>
                <w:b/>
                <w:bCs/>
                <w:color w:val="FFFFFF"/>
                <w:sz w:val="18"/>
                <w:szCs w:val="18"/>
              </w:rPr>
              <w:t>WHAT IT IS</w:t>
            </w:r>
          </w:p>
        </w:tc>
        <w:tc>
          <w:tcPr>
            <w:tcW w:w="3340" w:type="dxa"/>
            <w:tcBorders>
              <w:top w:val="single" w:sz="4" w:space="0" w:color="2D2D2D"/>
              <w:left w:val="single" w:sz="4" w:space="0" w:color="2D2D2D"/>
              <w:bottom w:val="single" w:sz="4" w:space="0" w:color="2D2D2D"/>
              <w:right w:val="single" w:sz="4" w:space="0" w:color="2D2D2D"/>
            </w:tcBorders>
            <w:shd w:val="clear" w:color="auto" w:fill="2D2D2D"/>
            <w:tcMar>
              <w:top w:w="80" w:type="dxa"/>
              <w:left w:w="100" w:type="dxa"/>
              <w:bottom w:w="80" w:type="dxa"/>
              <w:right w:w="100" w:type="dxa"/>
            </w:tcMar>
          </w:tcPr>
          <w:p w14:paraId="60878A6F" w14:textId="77777777" w:rsidR="00FE4219" w:rsidRDefault="00000000">
            <w:pPr>
              <w:jc w:val="center"/>
            </w:pPr>
            <w:r>
              <w:rPr>
                <w:rFonts w:ascii="Arial" w:eastAsia="Arial" w:hAnsi="Arial" w:cs="Arial"/>
                <w:b/>
                <w:bCs/>
                <w:color w:val="FFFFFF"/>
                <w:sz w:val="18"/>
                <w:szCs w:val="18"/>
              </w:rPr>
              <w:t>WHEN TO USE IT</w:t>
            </w:r>
          </w:p>
        </w:tc>
      </w:tr>
      <w:tr w:rsidR="00FE4219" w14:paraId="7605A37E" w14:textId="77777777">
        <w:tblPrEx>
          <w:tblCellMar>
            <w:top w:w="0" w:type="dxa"/>
            <w:bottom w:w="0" w:type="dxa"/>
          </w:tblCellMar>
        </w:tblPrEx>
        <w:tc>
          <w:tcPr>
            <w:tcW w:w="1986" w:type="dxa"/>
            <w:tcBorders>
              <w:top w:val="single" w:sz="2" w:space="0" w:color="DDDDDD"/>
              <w:left w:val="single" w:sz="2" w:space="0" w:color="DDDDDD"/>
              <w:bottom w:val="single" w:sz="2" w:space="0" w:color="DDDDDD"/>
              <w:right w:val="single" w:sz="2" w:space="0" w:color="DDDDDD"/>
            </w:tcBorders>
            <w:shd w:val="clear" w:color="auto" w:fill="FEF3E8"/>
            <w:tcMar>
              <w:top w:w="80" w:type="dxa"/>
              <w:left w:w="100" w:type="dxa"/>
              <w:bottom w:w="80" w:type="dxa"/>
              <w:right w:w="100" w:type="dxa"/>
            </w:tcMar>
          </w:tcPr>
          <w:p w14:paraId="2A38D7FF" w14:textId="77777777" w:rsidR="00FE4219" w:rsidRDefault="00000000">
            <w:pPr>
              <w:spacing w:line="276" w:lineRule="auto"/>
            </w:pPr>
            <w:r>
              <w:rPr>
                <w:rFonts w:ascii="Arial" w:eastAsia="Arial" w:hAnsi="Arial" w:cs="Arial"/>
                <w:b/>
                <w:bCs/>
                <w:color w:val="2D2D2D"/>
                <w:sz w:val="19"/>
                <w:szCs w:val="19"/>
              </w:rPr>
              <w:t>Framework Diagrams</w:t>
            </w:r>
          </w:p>
        </w:tc>
        <w:tc>
          <w:tcPr>
            <w:tcW w:w="3701" w:type="dxa"/>
            <w:tcBorders>
              <w:top w:val="single" w:sz="2" w:space="0" w:color="DDDDDD"/>
              <w:left w:val="single" w:sz="2" w:space="0" w:color="DDDDDD"/>
              <w:bottom w:val="single" w:sz="2" w:space="0" w:color="DDDDDD"/>
              <w:right w:val="single" w:sz="2" w:space="0" w:color="DDDDDD"/>
            </w:tcBorders>
            <w:shd w:val="clear" w:color="auto" w:fill="FEF3E8"/>
            <w:tcMar>
              <w:top w:w="80" w:type="dxa"/>
              <w:left w:w="100" w:type="dxa"/>
              <w:bottom w:w="80" w:type="dxa"/>
              <w:right w:w="100" w:type="dxa"/>
            </w:tcMar>
          </w:tcPr>
          <w:p w14:paraId="61C3118C" w14:textId="77777777" w:rsidR="00FE4219" w:rsidRDefault="00000000">
            <w:pPr>
              <w:spacing w:line="276" w:lineRule="auto"/>
            </w:pPr>
            <w:r>
              <w:rPr>
                <w:rFonts w:ascii="Georgia" w:eastAsia="Georgia" w:hAnsi="Georgia" w:cs="Georgia"/>
                <w:color w:val="666666"/>
                <w:sz w:val="19"/>
                <w:szCs w:val="19"/>
              </w:rPr>
              <w:t>The core visual models from the book: Freedom Framework, Freedom Map, RICH Metrics, Synergification, and the Freedom Vehicle.</w:t>
            </w:r>
          </w:p>
        </w:tc>
        <w:tc>
          <w:tcPr>
            <w:tcW w:w="3340" w:type="dxa"/>
            <w:tcBorders>
              <w:top w:val="single" w:sz="2" w:space="0" w:color="DDDDDD"/>
              <w:left w:val="single" w:sz="2" w:space="0" w:color="DDDDDD"/>
              <w:bottom w:val="single" w:sz="2" w:space="0" w:color="DDDDDD"/>
              <w:right w:val="single" w:sz="2" w:space="0" w:color="DDDDDD"/>
            </w:tcBorders>
            <w:shd w:val="clear" w:color="auto" w:fill="FEF3E8"/>
            <w:tcMar>
              <w:top w:w="80" w:type="dxa"/>
              <w:left w:w="100" w:type="dxa"/>
              <w:bottom w:w="80" w:type="dxa"/>
              <w:right w:w="100" w:type="dxa"/>
            </w:tcMar>
          </w:tcPr>
          <w:p w14:paraId="138525BE" w14:textId="77777777" w:rsidR="00FE4219" w:rsidRDefault="00000000">
            <w:pPr>
              <w:spacing w:line="276" w:lineRule="auto"/>
            </w:pPr>
            <w:r>
              <w:rPr>
                <w:rFonts w:ascii="Georgia" w:eastAsia="Georgia" w:hAnsi="Georgia" w:cs="Georgia"/>
                <w:color w:val="666666"/>
                <w:sz w:val="19"/>
                <w:szCs w:val="19"/>
              </w:rPr>
              <w:t xml:space="preserve">When you want to see the big picture </w:t>
            </w:r>
            <w:proofErr w:type="gramStart"/>
            <w:r>
              <w:rPr>
                <w:rFonts w:ascii="Georgia" w:eastAsia="Georgia" w:hAnsi="Georgia" w:cs="Georgia"/>
                <w:color w:val="666666"/>
                <w:sz w:val="19"/>
                <w:szCs w:val="19"/>
              </w:rPr>
              <w:t>quickly, or</w:t>
            </w:r>
            <w:proofErr w:type="gramEnd"/>
            <w:r>
              <w:rPr>
                <w:rFonts w:ascii="Georgia" w:eastAsia="Georgia" w:hAnsi="Georgia" w:cs="Georgia"/>
                <w:color w:val="666666"/>
                <w:sz w:val="19"/>
                <w:szCs w:val="19"/>
              </w:rPr>
              <w:t xml:space="preserve"> explain the concepts to someone else.</w:t>
            </w:r>
          </w:p>
        </w:tc>
      </w:tr>
      <w:tr w:rsidR="00FE4219" w14:paraId="1C188580" w14:textId="77777777">
        <w:tblPrEx>
          <w:tblCellMar>
            <w:top w:w="0" w:type="dxa"/>
            <w:bottom w:w="0" w:type="dxa"/>
          </w:tblCellMar>
        </w:tblPrEx>
        <w:tc>
          <w:tcPr>
            <w:tcW w:w="1986" w:type="dxa"/>
            <w:tcBorders>
              <w:top w:val="single" w:sz="2" w:space="0" w:color="DDDDDD"/>
              <w:left w:val="single" w:sz="2" w:space="0" w:color="DDDDDD"/>
              <w:bottom w:val="single" w:sz="2" w:space="0" w:color="DDDDDD"/>
              <w:right w:val="single" w:sz="2" w:space="0" w:color="DDDDDD"/>
            </w:tcBorders>
            <w:shd w:val="clear" w:color="auto" w:fill="F5F5F5"/>
            <w:tcMar>
              <w:top w:w="80" w:type="dxa"/>
              <w:left w:w="100" w:type="dxa"/>
              <w:bottom w:w="80" w:type="dxa"/>
              <w:right w:w="100" w:type="dxa"/>
            </w:tcMar>
          </w:tcPr>
          <w:p w14:paraId="515DFED3" w14:textId="77777777" w:rsidR="00FE4219" w:rsidRDefault="00000000">
            <w:pPr>
              <w:spacing w:line="276" w:lineRule="auto"/>
            </w:pPr>
            <w:r>
              <w:rPr>
                <w:rFonts w:ascii="Arial" w:eastAsia="Arial" w:hAnsi="Arial" w:cs="Arial"/>
                <w:b/>
                <w:bCs/>
                <w:color w:val="2D2D2D"/>
                <w:sz w:val="19"/>
                <w:szCs w:val="19"/>
              </w:rPr>
              <w:t>4 Stages of Wealth Building</w:t>
            </w:r>
          </w:p>
        </w:tc>
        <w:tc>
          <w:tcPr>
            <w:tcW w:w="3701" w:type="dxa"/>
            <w:tcBorders>
              <w:top w:val="single" w:sz="2" w:space="0" w:color="DDDDDD"/>
              <w:left w:val="single" w:sz="2" w:space="0" w:color="DDDDDD"/>
              <w:bottom w:val="single" w:sz="2" w:space="0" w:color="DDDDDD"/>
              <w:right w:val="single" w:sz="2" w:space="0" w:color="DDDDDD"/>
            </w:tcBorders>
            <w:shd w:val="clear" w:color="auto" w:fill="F5F5F5"/>
            <w:tcMar>
              <w:top w:w="80" w:type="dxa"/>
              <w:left w:w="100" w:type="dxa"/>
              <w:bottom w:w="80" w:type="dxa"/>
              <w:right w:w="100" w:type="dxa"/>
            </w:tcMar>
          </w:tcPr>
          <w:p w14:paraId="1E05CDC7" w14:textId="77777777" w:rsidR="00FE4219" w:rsidRDefault="00000000">
            <w:pPr>
              <w:spacing w:line="276" w:lineRule="auto"/>
            </w:pPr>
            <w:r>
              <w:rPr>
                <w:rFonts w:ascii="Georgia" w:eastAsia="Georgia" w:hAnsi="Georgia" w:cs="Georgia"/>
                <w:color w:val="666666"/>
                <w:sz w:val="19"/>
                <w:szCs w:val="19"/>
              </w:rPr>
              <w:t>Visual walkthrough from the Employment Trap to the Self-Sustaining Trifecta Machine.</w:t>
            </w:r>
          </w:p>
        </w:tc>
        <w:tc>
          <w:tcPr>
            <w:tcW w:w="3340" w:type="dxa"/>
            <w:tcBorders>
              <w:top w:val="single" w:sz="2" w:space="0" w:color="DDDDDD"/>
              <w:left w:val="single" w:sz="2" w:space="0" w:color="DDDDDD"/>
              <w:bottom w:val="single" w:sz="2" w:space="0" w:color="DDDDDD"/>
              <w:right w:val="single" w:sz="2" w:space="0" w:color="DDDDDD"/>
            </w:tcBorders>
            <w:shd w:val="clear" w:color="auto" w:fill="F5F5F5"/>
            <w:tcMar>
              <w:top w:w="80" w:type="dxa"/>
              <w:left w:w="100" w:type="dxa"/>
              <w:bottom w:w="80" w:type="dxa"/>
              <w:right w:w="100" w:type="dxa"/>
            </w:tcMar>
          </w:tcPr>
          <w:p w14:paraId="5FB41F10" w14:textId="77777777" w:rsidR="00FE4219" w:rsidRDefault="00000000">
            <w:pPr>
              <w:spacing w:line="276" w:lineRule="auto"/>
            </w:pPr>
            <w:r>
              <w:rPr>
                <w:rFonts w:ascii="Georgia" w:eastAsia="Georgia" w:hAnsi="Georgia" w:cs="Georgia"/>
                <w:color w:val="666666"/>
                <w:sz w:val="19"/>
                <w:szCs w:val="19"/>
              </w:rPr>
              <w:t>When you want to know exactly where you are right now, and what the next stage looks like.</w:t>
            </w:r>
          </w:p>
        </w:tc>
      </w:tr>
      <w:tr w:rsidR="00FE4219" w14:paraId="392B01EE" w14:textId="77777777">
        <w:tblPrEx>
          <w:tblCellMar>
            <w:top w:w="0" w:type="dxa"/>
            <w:bottom w:w="0" w:type="dxa"/>
          </w:tblCellMar>
        </w:tblPrEx>
        <w:tc>
          <w:tcPr>
            <w:tcW w:w="1986" w:type="dxa"/>
            <w:tcBorders>
              <w:top w:val="single" w:sz="2" w:space="0" w:color="DDDDDD"/>
              <w:left w:val="single" w:sz="2" w:space="0" w:color="DDDDDD"/>
              <w:bottom w:val="single" w:sz="2" w:space="0" w:color="DDDDDD"/>
              <w:right w:val="single" w:sz="2" w:space="0" w:color="DDDDDD"/>
            </w:tcBorders>
            <w:shd w:val="clear" w:color="auto" w:fill="FEF3E8"/>
            <w:tcMar>
              <w:top w:w="80" w:type="dxa"/>
              <w:left w:w="100" w:type="dxa"/>
              <w:bottom w:w="80" w:type="dxa"/>
              <w:right w:w="100" w:type="dxa"/>
            </w:tcMar>
          </w:tcPr>
          <w:p w14:paraId="73C64D6C" w14:textId="77777777" w:rsidR="00FE4219" w:rsidRDefault="00000000">
            <w:pPr>
              <w:spacing w:line="276" w:lineRule="auto"/>
            </w:pPr>
            <w:r>
              <w:rPr>
                <w:rFonts w:ascii="Arial" w:eastAsia="Arial" w:hAnsi="Arial" w:cs="Arial"/>
                <w:b/>
                <w:bCs/>
                <w:color w:val="2D2D2D"/>
                <w:sz w:val="19"/>
                <w:szCs w:val="19"/>
              </w:rPr>
              <w:t>Worksheets and Trackers</w:t>
            </w:r>
          </w:p>
        </w:tc>
        <w:tc>
          <w:tcPr>
            <w:tcW w:w="3701" w:type="dxa"/>
            <w:tcBorders>
              <w:top w:val="single" w:sz="2" w:space="0" w:color="DDDDDD"/>
              <w:left w:val="single" w:sz="2" w:space="0" w:color="DDDDDD"/>
              <w:bottom w:val="single" w:sz="2" w:space="0" w:color="DDDDDD"/>
              <w:right w:val="single" w:sz="2" w:space="0" w:color="DDDDDD"/>
            </w:tcBorders>
            <w:shd w:val="clear" w:color="auto" w:fill="FEF3E8"/>
            <w:tcMar>
              <w:top w:w="80" w:type="dxa"/>
              <w:left w:w="100" w:type="dxa"/>
              <w:bottom w:w="80" w:type="dxa"/>
              <w:right w:w="100" w:type="dxa"/>
            </w:tcMar>
          </w:tcPr>
          <w:p w14:paraId="199524D8" w14:textId="77777777" w:rsidR="00FE4219" w:rsidRDefault="00000000">
            <w:pPr>
              <w:spacing w:line="276" w:lineRule="auto"/>
            </w:pPr>
            <w:r>
              <w:rPr>
                <w:rFonts w:ascii="Georgia" w:eastAsia="Georgia" w:hAnsi="Georgia" w:cs="Georgia"/>
                <w:color w:val="666666"/>
                <w:sz w:val="19"/>
                <w:szCs w:val="19"/>
              </w:rPr>
              <w:t>SMART Goals, Decision Log, Freedom Ritual Tracker, and the 30-Day Kickstart.</w:t>
            </w:r>
          </w:p>
        </w:tc>
        <w:tc>
          <w:tcPr>
            <w:tcW w:w="3340" w:type="dxa"/>
            <w:tcBorders>
              <w:top w:val="single" w:sz="2" w:space="0" w:color="DDDDDD"/>
              <w:left w:val="single" w:sz="2" w:space="0" w:color="DDDDDD"/>
              <w:bottom w:val="single" w:sz="2" w:space="0" w:color="DDDDDD"/>
              <w:right w:val="single" w:sz="2" w:space="0" w:color="DDDDDD"/>
            </w:tcBorders>
            <w:shd w:val="clear" w:color="auto" w:fill="FEF3E8"/>
            <w:tcMar>
              <w:top w:w="80" w:type="dxa"/>
              <w:left w:w="100" w:type="dxa"/>
              <w:bottom w:w="80" w:type="dxa"/>
              <w:right w:w="100" w:type="dxa"/>
            </w:tcMar>
          </w:tcPr>
          <w:p w14:paraId="09B328A5" w14:textId="77777777" w:rsidR="00FE4219" w:rsidRDefault="00000000">
            <w:pPr>
              <w:spacing w:line="276" w:lineRule="auto"/>
            </w:pPr>
            <w:r>
              <w:rPr>
                <w:rFonts w:ascii="Georgia" w:eastAsia="Georgia" w:hAnsi="Georgia" w:cs="Georgia"/>
                <w:color w:val="666666"/>
                <w:sz w:val="19"/>
                <w:szCs w:val="19"/>
              </w:rPr>
              <w:t>Weekly. These turn ideas into habits and habits into results.</w:t>
            </w:r>
          </w:p>
        </w:tc>
      </w:tr>
    </w:tbl>
    <w:p w14:paraId="41F5E5F2" w14:textId="77777777" w:rsidR="00FE4219" w:rsidRDefault="00FE4219">
      <w:pPr>
        <w:spacing w:before="120" w:line="288" w:lineRule="auto"/>
      </w:pPr>
    </w:p>
    <w:p w14:paraId="118350A1" w14:textId="77777777" w:rsidR="00FE4219" w:rsidRDefault="00000000">
      <w:pPr>
        <w:spacing w:before="80" w:after="80" w:line="288" w:lineRule="auto"/>
      </w:pPr>
      <w:r>
        <w:rPr>
          <w:rFonts w:ascii="Georgia" w:eastAsia="Georgia" w:hAnsi="Georgia" w:cs="Georgia"/>
          <w:color w:val="2D2D2D"/>
          <w:sz w:val="22"/>
          <w:szCs w:val="22"/>
        </w:rPr>
        <w:t xml:space="preserve">A note on the diagrams: print them, stick them somewhere you will </w:t>
      </w:r>
      <w:proofErr w:type="gramStart"/>
      <w:r>
        <w:rPr>
          <w:rFonts w:ascii="Georgia" w:eastAsia="Georgia" w:hAnsi="Georgia" w:cs="Georgia"/>
          <w:color w:val="2D2D2D"/>
          <w:sz w:val="22"/>
          <w:szCs w:val="22"/>
        </w:rPr>
        <w:t>actually see</w:t>
      </w:r>
      <w:proofErr w:type="gramEnd"/>
      <w:r>
        <w:rPr>
          <w:rFonts w:ascii="Georgia" w:eastAsia="Georgia" w:hAnsi="Georgia" w:cs="Georgia"/>
          <w:color w:val="2D2D2D"/>
          <w:sz w:val="22"/>
          <w:szCs w:val="22"/>
        </w:rPr>
        <w:t xml:space="preserve"> them, and share them with anyone who needs to understand what you are building. The Freedom Map </w:t>
      </w:r>
      <w:proofErr w:type="gramStart"/>
      <w:r>
        <w:rPr>
          <w:rFonts w:ascii="Georgia" w:eastAsia="Georgia" w:hAnsi="Georgia" w:cs="Georgia"/>
          <w:color w:val="2D2D2D"/>
          <w:sz w:val="22"/>
          <w:szCs w:val="22"/>
        </w:rPr>
        <w:t>in particular is</w:t>
      </w:r>
      <w:proofErr w:type="gramEnd"/>
      <w:r>
        <w:rPr>
          <w:rFonts w:ascii="Georgia" w:eastAsia="Georgia" w:hAnsi="Georgia" w:cs="Georgia"/>
          <w:color w:val="2D2D2D"/>
          <w:sz w:val="22"/>
          <w:szCs w:val="22"/>
        </w:rPr>
        <w:t xml:space="preserve"> worth spending time with. It is a diagnostic tool as much as it is a diagram.</w:t>
      </w:r>
    </w:p>
    <w:p w14:paraId="75B8F08D" w14:textId="77777777" w:rsidR="00FE4219" w:rsidRDefault="00FE4219">
      <w:pPr>
        <w:spacing w:before="8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E4219" w14:paraId="7878F61F" w14:textId="77777777">
        <w:tblPrEx>
          <w:tblCellMar>
            <w:top w:w="0" w:type="dxa"/>
            <w:bottom w:w="0" w:type="dxa"/>
          </w:tblCellMar>
        </w:tblPrEx>
        <w:tc>
          <w:tcPr>
            <w:tcW w:w="9026" w:type="dxa"/>
            <w:tcBorders>
              <w:top w:val="single" w:sz="6" w:space="0" w:color="E8711A"/>
              <w:left w:val="single" w:sz="6" w:space="0" w:color="E8711A"/>
              <w:bottom w:val="single" w:sz="6" w:space="0" w:color="E8711A"/>
              <w:right w:val="single" w:sz="6" w:space="0" w:color="E8711A"/>
            </w:tcBorders>
            <w:shd w:val="clear" w:color="auto" w:fill="FEF3E8"/>
            <w:tcMar>
              <w:top w:w="140" w:type="dxa"/>
              <w:left w:w="200" w:type="dxa"/>
              <w:bottom w:w="140" w:type="dxa"/>
              <w:right w:w="200" w:type="dxa"/>
            </w:tcMar>
          </w:tcPr>
          <w:p w14:paraId="52F136AD" w14:textId="77777777" w:rsidR="00FE4219" w:rsidRDefault="00000000">
            <w:pPr>
              <w:spacing w:after="60"/>
            </w:pPr>
            <w:r>
              <w:rPr>
                <w:rFonts w:ascii="Arial" w:eastAsia="Arial" w:hAnsi="Arial" w:cs="Arial"/>
                <w:b/>
                <w:bCs/>
                <w:color w:val="E8711A"/>
                <w:sz w:val="22"/>
                <w:szCs w:val="22"/>
              </w:rPr>
              <w:t>General Information Only</w:t>
            </w:r>
          </w:p>
          <w:p w14:paraId="0ACB6298" w14:textId="77777777" w:rsidR="00FE4219" w:rsidRDefault="00000000">
            <w:pPr>
              <w:spacing w:after="60" w:line="276" w:lineRule="auto"/>
            </w:pPr>
            <w:r>
              <w:rPr>
                <w:rFonts w:ascii="Georgia" w:eastAsia="Georgia" w:hAnsi="Georgia" w:cs="Georgia"/>
                <w:color w:val="2D2D2D"/>
              </w:rPr>
              <w:t xml:space="preserve">The diagrams and tools in this kit are for general educational purposes only. They do not </w:t>
            </w:r>
            <w:proofErr w:type="gramStart"/>
            <w:r>
              <w:rPr>
                <w:rFonts w:ascii="Georgia" w:eastAsia="Georgia" w:hAnsi="Georgia" w:cs="Georgia"/>
                <w:color w:val="2D2D2D"/>
              </w:rPr>
              <w:t>take into account</w:t>
            </w:r>
            <w:proofErr w:type="gramEnd"/>
            <w:r>
              <w:rPr>
                <w:rFonts w:ascii="Georgia" w:eastAsia="Georgia" w:hAnsi="Georgia" w:cs="Georgia"/>
                <w:color w:val="2D2D2D"/>
              </w:rPr>
              <w:t xml:space="preserve"> your personal objectives, financial situation, or needs. Before acting on any strategy referenced here, seek advice from a licensed financial adviser, registered tax agent, or other relevant professional.</w:t>
            </w:r>
          </w:p>
          <w:p w14:paraId="3792093B" w14:textId="77777777" w:rsidR="00FE4219" w:rsidRDefault="00000000">
            <w:r>
              <w:rPr>
                <w:rFonts w:ascii="Arial" w:eastAsia="Arial" w:hAnsi="Arial" w:cs="Arial"/>
                <w:b/>
                <w:bCs/>
                <w:color w:val="E8711A"/>
              </w:rPr>
              <w:t>www.rodnia.com.au/freedomgameplan</w:t>
            </w:r>
          </w:p>
        </w:tc>
      </w:tr>
    </w:tbl>
    <w:p w14:paraId="5386ED5C" w14:textId="77777777" w:rsidR="00FE4219" w:rsidRDefault="00000000">
      <w:r>
        <w:br w:type="page"/>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FE4219" w14:paraId="530095D0" w14:textId="77777777" w:rsidTr="00EF04D8">
        <w:tblPrEx>
          <w:tblCellMar>
            <w:top w:w="0" w:type="dxa"/>
            <w:bottom w:w="0" w:type="dxa"/>
          </w:tblCellMar>
        </w:tblPrEx>
        <w:trPr>
          <w:trHeight w:val="12790"/>
        </w:trPr>
        <w:tc>
          <w:tcPr>
            <w:tcW w:w="9206" w:type="dxa"/>
            <w:tcBorders>
              <w:top w:val="single" w:sz="6" w:space="0" w:color="E8711A"/>
              <w:left w:val="single" w:sz="6" w:space="0" w:color="E8711A"/>
              <w:bottom w:val="single" w:sz="6" w:space="0" w:color="E8711A"/>
              <w:right w:val="single" w:sz="6" w:space="0" w:color="E8711A"/>
            </w:tcBorders>
            <w:shd w:val="clear" w:color="auto" w:fill="D9D9D9" w:themeFill="background1" w:themeFillShade="D9"/>
            <w:tcMar>
              <w:top w:w="800" w:type="dxa"/>
              <w:left w:w="400" w:type="dxa"/>
              <w:bottom w:w="800" w:type="dxa"/>
              <w:right w:w="400" w:type="dxa"/>
            </w:tcMar>
            <w:vAlign w:val="center"/>
          </w:tcPr>
          <w:p w14:paraId="7A4CC40D" w14:textId="77777777" w:rsidR="00FE4219" w:rsidRDefault="00000000" w:rsidP="00BF6164">
            <w:pPr>
              <w:spacing w:after="60" w:line="288" w:lineRule="auto"/>
              <w:jc w:val="center"/>
            </w:pPr>
            <w:r>
              <w:rPr>
                <w:rFonts w:ascii="Arial" w:eastAsia="Arial" w:hAnsi="Arial" w:cs="Arial"/>
                <w:b/>
                <w:bCs/>
                <w:color w:val="E8711A"/>
                <w:sz w:val="96"/>
                <w:szCs w:val="96"/>
              </w:rPr>
              <w:lastRenderedPageBreak/>
              <w:t>01</w:t>
            </w:r>
          </w:p>
          <w:p w14:paraId="6E0A1A8F" w14:textId="77777777" w:rsidR="00FE4219" w:rsidRPr="00BF6164" w:rsidRDefault="00000000" w:rsidP="00BF6164">
            <w:pPr>
              <w:spacing w:after="60" w:line="288" w:lineRule="auto"/>
              <w:jc w:val="center"/>
              <w:rPr>
                <w:sz w:val="32"/>
                <w:szCs w:val="32"/>
              </w:rPr>
            </w:pPr>
            <w:r w:rsidRPr="00BF6164">
              <w:rPr>
                <w:rFonts w:ascii="Arial" w:eastAsia="Arial" w:hAnsi="Arial" w:cs="Arial"/>
                <w:b/>
                <w:bCs/>
                <w:color w:val="FFFFFF"/>
                <w:sz w:val="52"/>
                <w:szCs w:val="52"/>
              </w:rPr>
              <w:t>FRAMEWORK DIAGRAMS</w:t>
            </w:r>
          </w:p>
          <w:p w14:paraId="14A9D943" w14:textId="77777777" w:rsidR="00FE4219" w:rsidRDefault="00000000" w:rsidP="00BF6164">
            <w:pPr>
              <w:spacing w:line="288" w:lineRule="auto"/>
              <w:jc w:val="center"/>
            </w:pPr>
            <w:r w:rsidRPr="00BF6164">
              <w:rPr>
                <w:rFonts w:ascii="Georgia" w:eastAsia="Georgia" w:hAnsi="Georgia" w:cs="Georgia"/>
                <w:i/>
                <w:iCs/>
                <w:color w:val="F5A050"/>
                <w:sz w:val="36"/>
                <w:szCs w:val="36"/>
              </w:rPr>
              <w:t>The visual models behind Freedom Gameplan</w:t>
            </w:r>
          </w:p>
        </w:tc>
      </w:tr>
    </w:tbl>
    <w:p w14:paraId="5880286C" w14:textId="77777777" w:rsidR="00FE4219" w:rsidRDefault="00000000">
      <w:r>
        <w:br w:type="page"/>
      </w:r>
    </w:p>
    <w:p w14:paraId="479BAB99" w14:textId="77777777" w:rsidR="00FE4219" w:rsidRDefault="00000000">
      <w:pPr>
        <w:spacing w:before="240" w:after="60"/>
      </w:pPr>
      <w:r>
        <w:rPr>
          <w:rFonts w:ascii="Arial" w:eastAsia="Arial" w:hAnsi="Arial" w:cs="Arial"/>
          <w:b/>
          <w:bCs/>
          <w:color w:val="E8711A"/>
          <w:sz w:val="26"/>
          <w:szCs w:val="26"/>
        </w:rPr>
        <w:lastRenderedPageBreak/>
        <w:t>The Freedom Framework</w:t>
      </w:r>
    </w:p>
    <w:p w14:paraId="3A12E9CB" w14:textId="77777777" w:rsidR="00FE4219" w:rsidRDefault="00000000">
      <w:pPr>
        <w:spacing w:before="80" w:after="80" w:line="288" w:lineRule="auto"/>
        <w:rPr>
          <w:rFonts w:ascii="Georgia" w:eastAsia="Georgia" w:hAnsi="Georgia" w:cs="Georgia"/>
          <w:color w:val="2D2D2D"/>
          <w:sz w:val="22"/>
          <w:szCs w:val="22"/>
        </w:rPr>
      </w:pPr>
      <w:r>
        <w:rPr>
          <w:rFonts w:ascii="Georgia" w:eastAsia="Georgia" w:hAnsi="Georgia" w:cs="Georgia"/>
          <w:color w:val="2D2D2D"/>
          <w:sz w:val="22"/>
          <w:szCs w:val="22"/>
        </w:rPr>
        <w:t>The four-stage funnel that structures the entire book. Every tactic lives within one of these four layers: Think, Plan, Do, Gear Up. Start at the top. Life on your terms at the bottom.</w:t>
      </w:r>
    </w:p>
    <w:p w14:paraId="429E0970" w14:textId="77777777" w:rsidR="00BF6164" w:rsidRDefault="00BF6164">
      <w:pPr>
        <w:spacing w:before="80" w:after="80" w:line="288" w:lineRule="auto"/>
        <w:rPr>
          <w:rFonts w:ascii="Georgia" w:eastAsia="Georgia" w:hAnsi="Georgia" w:cs="Georgia"/>
          <w:color w:val="2D2D2D"/>
          <w:sz w:val="22"/>
          <w:szCs w:val="22"/>
        </w:rPr>
      </w:pPr>
    </w:p>
    <w:p w14:paraId="0C631AF4" w14:textId="77777777" w:rsidR="00BF6164" w:rsidRDefault="00BF6164">
      <w:pPr>
        <w:spacing w:before="80" w:after="80" w:line="288" w:lineRule="auto"/>
        <w:rPr>
          <w:rFonts w:ascii="Georgia" w:eastAsia="Georgia" w:hAnsi="Georgia" w:cs="Georgia"/>
          <w:color w:val="2D2D2D"/>
          <w:sz w:val="22"/>
          <w:szCs w:val="22"/>
        </w:rPr>
      </w:pPr>
    </w:p>
    <w:p w14:paraId="1430642C" w14:textId="77777777" w:rsidR="00BF6164" w:rsidRDefault="00BF6164">
      <w:pPr>
        <w:spacing w:before="80" w:after="80" w:line="288" w:lineRule="auto"/>
        <w:rPr>
          <w:rFonts w:ascii="Georgia" w:eastAsia="Georgia" w:hAnsi="Georgia" w:cs="Georgia"/>
          <w:color w:val="2D2D2D"/>
          <w:sz w:val="22"/>
          <w:szCs w:val="22"/>
        </w:rPr>
      </w:pPr>
    </w:p>
    <w:p w14:paraId="7DAAE852" w14:textId="77777777" w:rsidR="00BF6164" w:rsidRDefault="00BF6164">
      <w:pPr>
        <w:spacing w:before="80" w:after="80" w:line="288" w:lineRule="auto"/>
        <w:rPr>
          <w:rFonts w:ascii="Georgia" w:eastAsia="Georgia" w:hAnsi="Georgia" w:cs="Georgia"/>
          <w:color w:val="2D2D2D"/>
          <w:sz w:val="22"/>
          <w:szCs w:val="22"/>
        </w:rPr>
      </w:pPr>
    </w:p>
    <w:p w14:paraId="2479F168" w14:textId="77777777" w:rsidR="00BF6164" w:rsidRDefault="00BF6164">
      <w:pPr>
        <w:spacing w:before="80" w:after="80" w:line="288" w:lineRule="auto"/>
        <w:rPr>
          <w:rFonts w:ascii="Georgia" w:eastAsia="Georgia" w:hAnsi="Georgia" w:cs="Georgia"/>
          <w:color w:val="2D2D2D"/>
          <w:sz w:val="22"/>
          <w:szCs w:val="22"/>
        </w:rPr>
      </w:pPr>
    </w:p>
    <w:p w14:paraId="210991B6" w14:textId="77777777" w:rsidR="00BF6164" w:rsidRDefault="00BF6164">
      <w:pPr>
        <w:spacing w:before="80" w:after="80" w:line="288" w:lineRule="auto"/>
        <w:rPr>
          <w:rFonts w:ascii="Georgia" w:eastAsia="Georgia" w:hAnsi="Georgia" w:cs="Georgia"/>
          <w:color w:val="2D2D2D"/>
          <w:sz w:val="22"/>
          <w:szCs w:val="22"/>
        </w:rPr>
      </w:pPr>
    </w:p>
    <w:p w14:paraId="195C8DCE" w14:textId="77777777" w:rsidR="00BF6164" w:rsidRDefault="00BF6164">
      <w:pPr>
        <w:spacing w:before="80" w:after="80" w:line="288" w:lineRule="auto"/>
        <w:rPr>
          <w:rFonts w:ascii="Georgia" w:eastAsia="Georgia" w:hAnsi="Georgia" w:cs="Georgia"/>
          <w:color w:val="2D2D2D"/>
          <w:sz w:val="22"/>
          <w:szCs w:val="22"/>
        </w:rPr>
      </w:pPr>
    </w:p>
    <w:p w14:paraId="4C378393" w14:textId="77777777" w:rsidR="00BF6164" w:rsidRDefault="00BF6164">
      <w:pPr>
        <w:spacing w:before="80" w:after="80" w:line="288" w:lineRule="auto"/>
      </w:pPr>
    </w:p>
    <w:p w14:paraId="029FE917" w14:textId="77777777" w:rsidR="00FE4219" w:rsidRDefault="00000000">
      <w:pPr>
        <w:spacing w:before="80" w:after="80"/>
        <w:jc w:val="center"/>
      </w:pPr>
      <w:r>
        <w:rPr>
          <w:noProof/>
        </w:rPr>
        <w:drawing>
          <wp:inline distT="0" distB="0" distL="0" distR="0" wp14:anchorId="15534A2C" wp14:editId="37513B06">
            <wp:extent cx="4686300"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686300" cy="4572000"/>
                    </a:xfrm>
                    <a:prstGeom prst="rect">
                      <a:avLst/>
                    </a:prstGeom>
                  </pic:spPr>
                </pic:pic>
              </a:graphicData>
            </a:graphic>
          </wp:inline>
        </w:drawing>
      </w:r>
    </w:p>
    <w:p w14:paraId="4BBDD0C0" w14:textId="77777777" w:rsidR="00FE4219" w:rsidRDefault="00000000">
      <w:r>
        <w:br w:type="page"/>
      </w:r>
    </w:p>
    <w:p w14:paraId="4BFE34D6" w14:textId="77777777" w:rsidR="00FE4219" w:rsidRDefault="00000000">
      <w:pPr>
        <w:spacing w:before="240" w:after="60"/>
      </w:pPr>
      <w:r>
        <w:rPr>
          <w:rFonts w:ascii="Arial" w:eastAsia="Arial" w:hAnsi="Arial" w:cs="Arial"/>
          <w:b/>
          <w:bCs/>
          <w:color w:val="E8711A"/>
          <w:sz w:val="26"/>
          <w:szCs w:val="26"/>
        </w:rPr>
        <w:lastRenderedPageBreak/>
        <w:t>The RICH Metrics</w:t>
      </w:r>
    </w:p>
    <w:p w14:paraId="723DD37A" w14:textId="77777777" w:rsidR="00FE4219" w:rsidRDefault="00000000">
      <w:pPr>
        <w:spacing w:before="80" w:after="80" w:line="288" w:lineRule="auto"/>
      </w:pPr>
      <w:r>
        <w:rPr>
          <w:rFonts w:ascii="Georgia" w:eastAsia="Georgia" w:hAnsi="Georgia" w:cs="Georgia"/>
          <w:color w:val="2D2D2D"/>
          <w:sz w:val="22"/>
          <w:szCs w:val="22"/>
        </w:rPr>
        <w:t>Every investment decision in the book is filtered through four criteria: Risk, Income potential, Capital required, and Hassle. Use this when evaluating any asset class or opportunity. The ratings are relative, not absolute.</w:t>
      </w:r>
    </w:p>
    <w:p w14:paraId="48E6D213" w14:textId="77777777" w:rsidR="00FE4219" w:rsidRDefault="00000000">
      <w:pPr>
        <w:spacing w:before="80" w:after="100"/>
        <w:jc w:val="center"/>
      </w:pPr>
      <w:r>
        <w:rPr>
          <w:noProof/>
        </w:rPr>
        <w:drawing>
          <wp:inline distT="0" distB="0" distL="0" distR="0" wp14:anchorId="42522222" wp14:editId="63F43ABB">
            <wp:extent cx="5734050" cy="2771775"/>
            <wp:effectExtent l="0" t="0" r="0" b="0"/>
            <wp:docPr id="689981596" name="Picture 68998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34050" cy="2771775"/>
                    </a:xfrm>
                    <a:prstGeom prst="rect">
                      <a:avLst/>
                    </a:prstGeom>
                  </pic:spPr>
                </pic:pic>
              </a:graphicData>
            </a:graphic>
          </wp:inline>
        </w:drawing>
      </w:r>
    </w:p>
    <w:p w14:paraId="5A160C53" w14:textId="77777777" w:rsidR="00FE4219" w:rsidRDefault="00FE4219">
      <w:pPr>
        <w:spacing w:before="60" w:line="288" w:lineRule="auto"/>
      </w:pPr>
    </w:p>
    <w:p w14:paraId="1AE3BBCC" w14:textId="77777777" w:rsidR="00FE4219" w:rsidRDefault="00FE4219">
      <w:pPr>
        <w:pBdr>
          <w:bottom w:val="single" w:sz="2" w:space="0" w:color="DDDDDD"/>
        </w:pBdr>
        <w:spacing w:after="40"/>
      </w:pPr>
    </w:p>
    <w:p w14:paraId="2DA84D50" w14:textId="77777777" w:rsidR="00FE4219" w:rsidRDefault="00000000">
      <w:pPr>
        <w:spacing w:before="240" w:after="60"/>
      </w:pPr>
      <w:r>
        <w:rPr>
          <w:rFonts w:ascii="Arial" w:eastAsia="Arial" w:hAnsi="Arial" w:cs="Arial"/>
          <w:b/>
          <w:bCs/>
          <w:color w:val="E8711A"/>
          <w:sz w:val="26"/>
          <w:szCs w:val="26"/>
        </w:rPr>
        <w:t>Synergification</w:t>
      </w:r>
    </w:p>
    <w:p w14:paraId="2CAAC57D" w14:textId="2A23A595" w:rsidR="00FE4219" w:rsidRDefault="00000000">
      <w:pPr>
        <w:spacing w:before="80" w:after="80" w:line="288" w:lineRule="auto"/>
      </w:pPr>
      <w:r>
        <w:rPr>
          <w:rFonts w:ascii="Georgia" w:eastAsia="Georgia" w:hAnsi="Georgia" w:cs="Georgia"/>
          <w:color w:val="2D2D2D"/>
          <w:sz w:val="22"/>
          <w:szCs w:val="22"/>
        </w:rPr>
        <w:t xml:space="preserve">The moment the three pillars of your RICH Trifecta start fuelling each other. Property unlocks equity that funds shares. Business cashflow buys property. Dividends support the business. When all three move together, that is </w:t>
      </w:r>
      <w:r w:rsidRPr="00777E23">
        <w:rPr>
          <w:rFonts w:ascii="Georgia" w:eastAsia="Georgia" w:hAnsi="Georgia" w:cs="Georgia"/>
          <w:i/>
          <w:iCs/>
          <w:color w:val="2D2D2D"/>
          <w:sz w:val="22"/>
          <w:szCs w:val="22"/>
        </w:rPr>
        <w:t>Synergification</w:t>
      </w:r>
      <w:r w:rsidR="00777E23">
        <w:rPr>
          <w:rFonts w:ascii="Georgia" w:eastAsia="Georgia" w:hAnsi="Georgia" w:cs="Georgia"/>
          <w:color w:val="2D2D2D"/>
          <w:sz w:val="22"/>
          <w:szCs w:val="22"/>
        </w:rPr>
        <w:t xml:space="preserve"> in action. </w:t>
      </w:r>
    </w:p>
    <w:p w14:paraId="2E671491" w14:textId="77777777" w:rsidR="00FE4219" w:rsidRDefault="00000000">
      <w:pPr>
        <w:spacing w:before="80" w:after="80"/>
        <w:jc w:val="center"/>
      </w:pPr>
      <w:r>
        <w:rPr>
          <w:noProof/>
        </w:rPr>
        <w:drawing>
          <wp:inline distT="0" distB="0" distL="0" distR="0" wp14:anchorId="2B7E039B" wp14:editId="1C5D2BD3">
            <wp:extent cx="3724275" cy="3371850"/>
            <wp:effectExtent l="0" t="0" r="0" b="0"/>
            <wp:docPr id="137114508" name="Picture 13711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3724275" cy="3371850"/>
                    </a:xfrm>
                    <a:prstGeom prst="rect">
                      <a:avLst/>
                    </a:prstGeom>
                  </pic:spPr>
                </pic:pic>
              </a:graphicData>
            </a:graphic>
          </wp:inline>
        </w:drawing>
      </w:r>
    </w:p>
    <w:p w14:paraId="438CD571" w14:textId="77777777" w:rsidR="00FE4219" w:rsidRDefault="00000000">
      <w:r>
        <w:br w:type="page"/>
      </w:r>
    </w:p>
    <w:p w14:paraId="4EA7BDDD" w14:textId="77777777" w:rsidR="00FE4219" w:rsidRDefault="00000000">
      <w:pPr>
        <w:spacing w:before="80" w:after="80"/>
        <w:jc w:val="center"/>
      </w:pPr>
      <w:r>
        <w:rPr>
          <w:noProof/>
        </w:rPr>
        <w:lastRenderedPageBreak/>
        <w:drawing>
          <wp:inline distT="0" distB="0" distL="0" distR="0" wp14:anchorId="3D670150" wp14:editId="0A3FCB04">
            <wp:extent cx="5764520" cy="9318929"/>
            <wp:effectExtent l="0" t="0" r="8255" b="0"/>
            <wp:docPr id="1099527240" name="Picture 109952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89519" cy="9359342"/>
                    </a:xfrm>
                    <a:prstGeom prst="rect">
                      <a:avLst/>
                    </a:prstGeom>
                  </pic:spPr>
                </pic:pic>
              </a:graphicData>
            </a:graphic>
          </wp:inline>
        </w:drawing>
      </w:r>
    </w:p>
    <w:p w14:paraId="20EAADA4" w14:textId="77777777" w:rsidR="00FE4219" w:rsidRDefault="00000000">
      <w:pPr>
        <w:spacing w:before="80" w:after="80"/>
        <w:jc w:val="center"/>
      </w:pPr>
      <w:r>
        <w:rPr>
          <w:noProof/>
        </w:rPr>
        <w:lastRenderedPageBreak/>
        <w:drawing>
          <wp:anchor distT="0" distB="0" distL="114300" distR="114300" simplePos="0" relativeHeight="251658240" behindDoc="0" locked="0" layoutInCell="1" allowOverlap="1" wp14:anchorId="23B5952B" wp14:editId="70968C7F">
            <wp:simplePos x="0" y="0"/>
            <wp:positionH relativeFrom="margin">
              <wp:posOffset>-510816</wp:posOffset>
            </wp:positionH>
            <wp:positionV relativeFrom="paragraph">
              <wp:posOffset>-136801</wp:posOffset>
            </wp:positionV>
            <wp:extent cx="6798365" cy="10018813"/>
            <wp:effectExtent l="0" t="0" r="2540" b="1905"/>
            <wp:wrapNone/>
            <wp:docPr id="1311268273" name="Picture 131126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98365" cy="10018813"/>
                    </a:xfrm>
                    <a:prstGeom prst="rect">
                      <a:avLst/>
                    </a:prstGeom>
                  </pic:spPr>
                </pic:pic>
              </a:graphicData>
            </a:graphic>
            <wp14:sizeRelH relativeFrom="margin">
              <wp14:pctWidth>0</wp14:pctWidth>
            </wp14:sizeRelH>
            <wp14:sizeRelV relativeFrom="margin">
              <wp14:pctHeight>0</wp14:pctHeight>
            </wp14:sizeRelV>
          </wp:anchor>
        </w:drawing>
      </w:r>
    </w:p>
    <w:p w14:paraId="661423B9" w14:textId="77777777" w:rsidR="00FE4219" w:rsidRDefault="00000000">
      <w:r>
        <w:br w:type="page"/>
      </w: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51"/>
      </w:tblGrid>
      <w:tr w:rsidR="00FE4219" w14:paraId="2D315536" w14:textId="77777777" w:rsidTr="00EF04D8">
        <w:tblPrEx>
          <w:tblCellMar>
            <w:top w:w="0" w:type="dxa"/>
            <w:bottom w:w="0" w:type="dxa"/>
          </w:tblCellMar>
        </w:tblPrEx>
        <w:trPr>
          <w:trHeight w:val="13054"/>
        </w:trPr>
        <w:tc>
          <w:tcPr>
            <w:tcW w:w="9451" w:type="dxa"/>
            <w:tcBorders>
              <w:top w:val="single" w:sz="6" w:space="0" w:color="E8711A"/>
              <w:left w:val="single" w:sz="6" w:space="0" w:color="E8711A"/>
              <w:bottom w:val="single" w:sz="6" w:space="0" w:color="E8711A"/>
              <w:right w:val="single" w:sz="6" w:space="0" w:color="E8711A"/>
            </w:tcBorders>
            <w:shd w:val="clear" w:color="auto" w:fill="D9D9D9" w:themeFill="background1" w:themeFillShade="D9"/>
            <w:tcMar>
              <w:top w:w="800" w:type="dxa"/>
              <w:left w:w="400" w:type="dxa"/>
              <w:bottom w:w="800" w:type="dxa"/>
              <w:right w:w="400" w:type="dxa"/>
            </w:tcMar>
            <w:vAlign w:val="center"/>
          </w:tcPr>
          <w:p w14:paraId="2DAB646C" w14:textId="77777777" w:rsidR="00FE4219" w:rsidRDefault="00000000" w:rsidP="00BF6164">
            <w:pPr>
              <w:spacing w:after="60" w:line="288" w:lineRule="auto"/>
              <w:jc w:val="center"/>
            </w:pPr>
            <w:r>
              <w:rPr>
                <w:rFonts w:ascii="Arial" w:eastAsia="Arial" w:hAnsi="Arial" w:cs="Arial"/>
                <w:b/>
                <w:bCs/>
                <w:color w:val="E8711A"/>
                <w:sz w:val="96"/>
                <w:szCs w:val="96"/>
              </w:rPr>
              <w:lastRenderedPageBreak/>
              <w:t>02</w:t>
            </w:r>
          </w:p>
          <w:p w14:paraId="23385283" w14:textId="77777777" w:rsidR="00FE4219" w:rsidRPr="00BF6164" w:rsidRDefault="00000000" w:rsidP="00BF6164">
            <w:pPr>
              <w:spacing w:after="60" w:line="288" w:lineRule="auto"/>
              <w:jc w:val="center"/>
              <w:rPr>
                <w:sz w:val="32"/>
                <w:szCs w:val="32"/>
              </w:rPr>
            </w:pPr>
            <w:r w:rsidRPr="00BF6164">
              <w:rPr>
                <w:rFonts w:ascii="Arial" w:eastAsia="Arial" w:hAnsi="Arial" w:cs="Arial"/>
                <w:b/>
                <w:bCs/>
                <w:color w:val="FFFFFF"/>
                <w:sz w:val="52"/>
                <w:szCs w:val="52"/>
              </w:rPr>
              <w:t>4 STAGES OF WEALTH BUILDING</w:t>
            </w:r>
          </w:p>
          <w:p w14:paraId="42C225CF" w14:textId="77777777" w:rsidR="00FE4219" w:rsidRDefault="00000000" w:rsidP="00BF6164">
            <w:pPr>
              <w:spacing w:line="288" w:lineRule="auto"/>
              <w:jc w:val="center"/>
            </w:pPr>
            <w:r w:rsidRPr="00BF6164">
              <w:rPr>
                <w:rFonts w:ascii="Georgia" w:eastAsia="Georgia" w:hAnsi="Georgia" w:cs="Georgia"/>
                <w:i/>
                <w:iCs/>
                <w:color w:val="F5A050"/>
                <w:sz w:val="36"/>
                <w:szCs w:val="36"/>
              </w:rPr>
              <w:t>Where are you? Where are you going next?</w:t>
            </w:r>
          </w:p>
        </w:tc>
      </w:tr>
    </w:tbl>
    <w:p w14:paraId="56301AFB" w14:textId="67E01ABC" w:rsidR="00FE4219" w:rsidRDefault="00EF04D8">
      <w:r>
        <w:rPr>
          <w:noProof/>
        </w:rPr>
        <w:lastRenderedPageBreak/>
        <w:drawing>
          <wp:inline distT="0" distB="0" distL="0" distR="0" wp14:anchorId="1B6E9357" wp14:editId="2C97D146">
            <wp:extent cx="4715123" cy="9555981"/>
            <wp:effectExtent l="0" t="0" r="9525" b="7620"/>
            <wp:docPr id="1050701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01471" name="Picture 1050701471"/>
                    <pic:cNvPicPr/>
                  </pic:nvPicPr>
                  <pic:blipFill>
                    <a:blip r:embed="rId12">
                      <a:extLst>
                        <a:ext uri="{28A0092B-C50C-407E-A947-70E740481C1C}">
                          <a14:useLocalDpi xmlns:a14="http://schemas.microsoft.com/office/drawing/2010/main" val="0"/>
                        </a:ext>
                      </a:extLst>
                    </a:blip>
                    <a:stretch>
                      <a:fillRect/>
                    </a:stretch>
                  </pic:blipFill>
                  <pic:spPr>
                    <a:xfrm>
                      <a:off x="0" y="0"/>
                      <a:ext cx="4719296" cy="9564439"/>
                    </a:xfrm>
                    <a:prstGeom prst="rect">
                      <a:avLst/>
                    </a:prstGeom>
                  </pic:spPr>
                </pic:pic>
              </a:graphicData>
            </a:graphic>
          </wp:inline>
        </w:drawing>
      </w:r>
    </w:p>
    <w:p w14:paraId="6F7AAE11" w14:textId="7F877133" w:rsidR="00EF04D8" w:rsidRDefault="00EF04D8">
      <w:r>
        <w:rPr>
          <w:noProof/>
        </w:rPr>
        <w:lastRenderedPageBreak/>
        <w:drawing>
          <wp:inline distT="0" distB="0" distL="0" distR="0" wp14:anchorId="0A0EB208" wp14:editId="3FE9771B">
            <wp:extent cx="4952381" cy="7780952"/>
            <wp:effectExtent l="0" t="0" r="635" b="0"/>
            <wp:docPr id="791265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65909" name="Picture 791265909"/>
                    <pic:cNvPicPr/>
                  </pic:nvPicPr>
                  <pic:blipFill>
                    <a:blip r:embed="rId13">
                      <a:extLst>
                        <a:ext uri="{28A0092B-C50C-407E-A947-70E740481C1C}">
                          <a14:useLocalDpi xmlns:a14="http://schemas.microsoft.com/office/drawing/2010/main" val="0"/>
                        </a:ext>
                      </a:extLst>
                    </a:blip>
                    <a:stretch>
                      <a:fillRect/>
                    </a:stretch>
                  </pic:blipFill>
                  <pic:spPr>
                    <a:xfrm>
                      <a:off x="0" y="0"/>
                      <a:ext cx="4952381" cy="7780952"/>
                    </a:xfrm>
                    <a:prstGeom prst="rect">
                      <a:avLst/>
                    </a:prstGeom>
                  </pic:spPr>
                </pic:pic>
              </a:graphicData>
            </a:graphic>
          </wp:inline>
        </w:drawing>
      </w:r>
    </w:p>
    <w:p w14:paraId="26C57DDB" w14:textId="77777777" w:rsidR="00EF04D8" w:rsidRDefault="00EF04D8"/>
    <w:p w14:paraId="3E573950" w14:textId="77777777" w:rsidR="00EF04D8" w:rsidRDefault="00EF04D8"/>
    <w:p w14:paraId="445C89E7" w14:textId="77777777" w:rsidR="00EF04D8" w:rsidRDefault="00EF04D8"/>
    <w:p w14:paraId="3B157934" w14:textId="77777777" w:rsidR="00EF04D8" w:rsidRDefault="00EF04D8"/>
    <w:p w14:paraId="045D0D33" w14:textId="77777777" w:rsidR="00EF04D8" w:rsidRDefault="00EF04D8"/>
    <w:p w14:paraId="497F6128" w14:textId="77777777" w:rsidR="00EF04D8" w:rsidRDefault="00EF04D8"/>
    <w:p w14:paraId="5A4ACA2A" w14:textId="77777777" w:rsidR="00EF04D8" w:rsidRDefault="00EF04D8"/>
    <w:p w14:paraId="1E378F66" w14:textId="77777777" w:rsidR="00EF04D8" w:rsidRDefault="00EF04D8"/>
    <w:p w14:paraId="0BB7F3A5" w14:textId="77777777" w:rsidR="00EF04D8" w:rsidRDefault="00EF04D8"/>
    <w:p w14:paraId="5434047E" w14:textId="77777777" w:rsidR="00EF04D8" w:rsidRDefault="00EF04D8"/>
    <w:p w14:paraId="2AD0F05D" w14:textId="77777777" w:rsidR="00EF04D8" w:rsidRDefault="00EF04D8"/>
    <w:p w14:paraId="5C1D8A5E" w14:textId="0B2CECB9" w:rsidR="00EF04D8" w:rsidRDefault="00EF04D8">
      <w:pPr>
        <w:rPr>
          <w:noProof/>
        </w:rPr>
      </w:pPr>
      <w:r>
        <w:rPr>
          <w:noProof/>
        </w:rPr>
        <w:drawing>
          <wp:inline distT="0" distB="0" distL="0" distR="0" wp14:anchorId="5582392A" wp14:editId="4352ABB4">
            <wp:extent cx="5200000" cy="8190476"/>
            <wp:effectExtent l="0" t="0" r="1270" b="1270"/>
            <wp:docPr id="11241151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15107" name="Picture 1124115107"/>
                    <pic:cNvPicPr/>
                  </pic:nvPicPr>
                  <pic:blipFill>
                    <a:blip r:embed="rId14">
                      <a:extLst>
                        <a:ext uri="{28A0092B-C50C-407E-A947-70E740481C1C}">
                          <a14:useLocalDpi xmlns:a14="http://schemas.microsoft.com/office/drawing/2010/main" val="0"/>
                        </a:ext>
                      </a:extLst>
                    </a:blip>
                    <a:stretch>
                      <a:fillRect/>
                    </a:stretch>
                  </pic:blipFill>
                  <pic:spPr>
                    <a:xfrm>
                      <a:off x="0" y="0"/>
                      <a:ext cx="5200000" cy="8190476"/>
                    </a:xfrm>
                    <a:prstGeom prst="rect">
                      <a:avLst/>
                    </a:prstGeom>
                  </pic:spPr>
                </pic:pic>
              </a:graphicData>
            </a:graphic>
          </wp:inline>
        </w:drawing>
      </w:r>
    </w:p>
    <w:p w14:paraId="08ADB7CA" w14:textId="77777777" w:rsidR="00EF04D8" w:rsidRPr="00EF04D8" w:rsidRDefault="00EF04D8" w:rsidP="00EF04D8"/>
    <w:p w14:paraId="718A2E14" w14:textId="77777777" w:rsidR="00EF04D8" w:rsidRPr="00EF04D8" w:rsidRDefault="00EF04D8" w:rsidP="00EF04D8"/>
    <w:p w14:paraId="483FF0BE" w14:textId="77777777" w:rsidR="00EF04D8" w:rsidRDefault="00EF04D8" w:rsidP="00EF04D8">
      <w:pPr>
        <w:rPr>
          <w:noProof/>
        </w:rPr>
      </w:pPr>
    </w:p>
    <w:p w14:paraId="18479AE7" w14:textId="0E0E45B8" w:rsidR="00EF04D8" w:rsidRDefault="00EF04D8" w:rsidP="00EF04D8">
      <w:pPr>
        <w:tabs>
          <w:tab w:val="left" w:pos="3656"/>
        </w:tabs>
      </w:pPr>
      <w:r>
        <w:tab/>
      </w:r>
    </w:p>
    <w:p w14:paraId="02AADACA" w14:textId="77777777" w:rsidR="00EF04D8" w:rsidRDefault="00EF04D8" w:rsidP="00EF04D8">
      <w:pPr>
        <w:tabs>
          <w:tab w:val="left" w:pos="3656"/>
        </w:tabs>
      </w:pPr>
    </w:p>
    <w:p w14:paraId="3BB10B99" w14:textId="77777777" w:rsidR="00EF04D8" w:rsidRDefault="00EF04D8" w:rsidP="00EF04D8">
      <w:pPr>
        <w:tabs>
          <w:tab w:val="left" w:pos="3656"/>
        </w:tabs>
      </w:pPr>
    </w:p>
    <w:p w14:paraId="0C6B4A11" w14:textId="620DB120" w:rsidR="00EF04D8" w:rsidRPr="00EF04D8" w:rsidRDefault="00EF04D8" w:rsidP="00EF04D8">
      <w:pPr>
        <w:tabs>
          <w:tab w:val="left" w:pos="3656"/>
        </w:tabs>
      </w:pPr>
      <w:r>
        <w:rPr>
          <w:noProof/>
        </w:rPr>
        <w:lastRenderedPageBreak/>
        <w:drawing>
          <wp:inline distT="0" distB="0" distL="0" distR="0" wp14:anchorId="42511561" wp14:editId="4C2DEE6A">
            <wp:extent cx="4685714" cy="7809524"/>
            <wp:effectExtent l="0" t="0" r="635" b="1270"/>
            <wp:docPr id="12974117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11775" name="Picture 1297411775"/>
                    <pic:cNvPicPr/>
                  </pic:nvPicPr>
                  <pic:blipFill>
                    <a:blip r:embed="rId15">
                      <a:extLst>
                        <a:ext uri="{28A0092B-C50C-407E-A947-70E740481C1C}">
                          <a14:useLocalDpi xmlns:a14="http://schemas.microsoft.com/office/drawing/2010/main" val="0"/>
                        </a:ext>
                      </a:extLst>
                    </a:blip>
                    <a:stretch>
                      <a:fillRect/>
                    </a:stretch>
                  </pic:blipFill>
                  <pic:spPr>
                    <a:xfrm>
                      <a:off x="0" y="0"/>
                      <a:ext cx="4685714" cy="7809524"/>
                    </a:xfrm>
                    <a:prstGeom prst="rect">
                      <a:avLst/>
                    </a:prstGeom>
                  </pic:spPr>
                </pic:pic>
              </a:graphicData>
            </a:graphic>
          </wp:inline>
        </w:drawing>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1"/>
      </w:tblGrid>
      <w:tr w:rsidR="00FE4219" w14:paraId="5C195B97" w14:textId="77777777" w:rsidTr="00EF04D8">
        <w:tblPrEx>
          <w:tblCellMar>
            <w:top w:w="0" w:type="dxa"/>
            <w:bottom w:w="0" w:type="dxa"/>
          </w:tblCellMar>
        </w:tblPrEx>
        <w:trPr>
          <w:trHeight w:val="13066"/>
        </w:trPr>
        <w:tc>
          <w:tcPr>
            <w:tcW w:w="9201" w:type="dxa"/>
            <w:tcBorders>
              <w:top w:val="single" w:sz="6" w:space="0" w:color="E8711A"/>
              <w:left w:val="single" w:sz="6" w:space="0" w:color="E8711A"/>
              <w:bottom w:val="single" w:sz="6" w:space="0" w:color="E8711A"/>
              <w:right w:val="single" w:sz="6" w:space="0" w:color="E8711A"/>
            </w:tcBorders>
            <w:shd w:val="clear" w:color="auto" w:fill="D9D9D9" w:themeFill="background1" w:themeFillShade="D9"/>
            <w:tcMar>
              <w:top w:w="800" w:type="dxa"/>
              <w:left w:w="400" w:type="dxa"/>
              <w:bottom w:w="800" w:type="dxa"/>
              <w:right w:w="400" w:type="dxa"/>
            </w:tcMar>
            <w:vAlign w:val="center"/>
          </w:tcPr>
          <w:p w14:paraId="0E87F5EA" w14:textId="77777777" w:rsidR="00FE4219" w:rsidRDefault="00000000" w:rsidP="00BF6164">
            <w:pPr>
              <w:spacing w:after="60" w:line="288" w:lineRule="auto"/>
              <w:jc w:val="center"/>
            </w:pPr>
            <w:r>
              <w:rPr>
                <w:rFonts w:ascii="Arial" w:eastAsia="Arial" w:hAnsi="Arial" w:cs="Arial"/>
                <w:b/>
                <w:bCs/>
                <w:color w:val="E8711A"/>
                <w:sz w:val="96"/>
                <w:szCs w:val="96"/>
              </w:rPr>
              <w:lastRenderedPageBreak/>
              <w:t>03</w:t>
            </w:r>
          </w:p>
          <w:p w14:paraId="10F1C69C" w14:textId="77777777" w:rsidR="00FE4219" w:rsidRPr="00BF6164" w:rsidRDefault="00000000" w:rsidP="00BF6164">
            <w:pPr>
              <w:spacing w:after="60" w:line="288" w:lineRule="auto"/>
              <w:jc w:val="center"/>
              <w:rPr>
                <w:sz w:val="32"/>
                <w:szCs w:val="32"/>
              </w:rPr>
            </w:pPr>
            <w:r w:rsidRPr="00BF6164">
              <w:rPr>
                <w:rFonts w:ascii="Arial" w:eastAsia="Arial" w:hAnsi="Arial" w:cs="Arial"/>
                <w:b/>
                <w:bCs/>
                <w:color w:val="FFFFFF"/>
                <w:sz w:val="52"/>
                <w:szCs w:val="52"/>
              </w:rPr>
              <w:t>WORKSHEETS AND TRACKERS</w:t>
            </w:r>
          </w:p>
          <w:p w14:paraId="265D15C8" w14:textId="77777777" w:rsidR="00FE4219" w:rsidRDefault="00000000" w:rsidP="00BF6164">
            <w:pPr>
              <w:spacing w:line="288" w:lineRule="auto"/>
              <w:jc w:val="center"/>
            </w:pPr>
            <w:r w:rsidRPr="00BF6164">
              <w:rPr>
                <w:rFonts w:ascii="Georgia" w:eastAsia="Georgia" w:hAnsi="Georgia" w:cs="Georgia"/>
                <w:i/>
                <w:iCs/>
                <w:color w:val="F5A050"/>
                <w:sz w:val="36"/>
                <w:szCs w:val="36"/>
              </w:rPr>
              <w:t>The tools that turn reading into doing</w:t>
            </w:r>
          </w:p>
        </w:tc>
      </w:tr>
    </w:tbl>
    <w:p w14:paraId="2D180B78" w14:textId="77777777" w:rsidR="00FE4219" w:rsidRDefault="00000000">
      <w:pPr>
        <w:pBdr>
          <w:bottom w:val="single" w:sz="8" w:space="0" w:color="E8711A"/>
        </w:pBdr>
        <w:spacing w:before="200" w:after="80"/>
      </w:pPr>
      <w:r>
        <w:rPr>
          <w:rFonts w:ascii="Arial" w:eastAsia="Arial" w:hAnsi="Arial" w:cs="Arial"/>
          <w:b/>
          <w:bCs/>
          <w:caps/>
          <w:color w:val="2D2D2D"/>
          <w:sz w:val="30"/>
          <w:szCs w:val="30"/>
        </w:rPr>
        <w:lastRenderedPageBreak/>
        <w:t>Your Worksheets and Trackers</w:t>
      </w:r>
    </w:p>
    <w:p w14:paraId="0E7CC467" w14:textId="77777777" w:rsidR="00FE4219" w:rsidRDefault="00000000">
      <w:pPr>
        <w:spacing w:before="80" w:after="80" w:line="288" w:lineRule="auto"/>
      </w:pPr>
      <w:r>
        <w:rPr>
          <w:rFonts w:ascii="Georgia" w:eastAsia="Georgia" w:hAnsi="Georgia" w:cs="Georgia"/>
          <w:color w:val="2D2D2D"/>
          <w:sz w:val="22"/>
          <w:szCs w:val="22"/>
        </w:rPr>
        <w:t>Four tools. Each one serves a specific purpose. Use all four and you will have built more financial infrastructure in the next 30 days than most people manage in a year.</w:t>
      </w:r>
    </w:p>
    <w:p w14:paraId="638753AC" w14:textId="77777777" w:rsidR="00FE4219" w:rsidRDefault="00FE4219">
      <w:pPr>
        <w:spacing w:before="60" w:line="288" w:lineRule="auto"/>
      </w:pPr>
    </w:p>
    <w:p w14:paraId="59A1C66C" w14:textId="77777777" w:rsidR="00FE4219" w:rsidRDefault="00000000">
      <w:pPr>
        <w:spacing w:before="100" w:after="30" w:line="288" w:lineRule="auto"/>
      </w:pPr>
      <w:proofErr w:type="gramStart"/>
      <w:r>
        <w:rPr>
          <w:rFonts w:ascii="Arial" w:eastAsia="Arial" w:hAnsi="Arial" w:cs="Arial"/>
          <w:b/>
          <w:bCs/>
          <w:color w:val="E8711A"/>
          <w:sz w:val="22"/>
          <w:szCs w:val="22"/>
        </w:rPr>
        <w:t xml:space="preserve">▶  </w:t>
      </w:r>
      <w:r>
        <w:rPr>
          <w:rFonts w:ascii="Arial" w:eastAsia="Arial" w:hAnsi="Arial" w:cs="Arial"/>
          <w:b/>
          <w:bCs/>
          <w:color w:val="2D2D2D"/>
          <w:sz w:val="22"/>
          <w:szCs w:val="22"/>
        </w:rPr>
        <w:t>SMART</w:t>
      </w:r>
      <w:proofErr w:type="gramEnd"/>
      <w:r>
        <w:rPr>
          <w:rFonts w:ascii="Arial" w:eastAsia="Arial" w:hAnsi="Arial" w:cs="Arial"/>
          <w:b/>
          <w:bCs/>
          <w:color w:val="2D2D2D"/>
          <w:sz w:val="22"/>
          <w:szCs w:val="22"/>
        </w:rPr>
        <w:t xml:space="preserve"> Goals Worksheet</w:t>
      </w:r>
    </w:p>
    <w:p w14:paraId="2E460E61" w14:textId="77777777" w:rsidR="00FE4219" w:rsidRDefault="00000000">
      <w:pPr>
        <w:spacing w:after="60" w:line="288" w:lineRule="auto"/>
      </w:pPr>
      <w:r>
        <w:rPr>
          <w:rFonts w:ascii="Georgia" w:eastAsia="Georgia" w:hAnsi="Georgia" w:cs="Georgia"/>
          <w:color w:val="666666"/>
        </w:rPr>
        <w:t xml:space="preserve">Start here. Define what financial freedom </w:t>
      </w:r>
      <w:proofErr w:type="gramStart"/>
      <w:r>
        <w:rPr>
          <w:rFonts w:ascii="Georgia" w:eastAsia="Georgia" w:hAnsi="Georgia" w:cs="Georgia"/>
          <w:color w:val="666666"/>
        </w:rPr>
        <w:t>actually looks</w:t>
      </w:r>
      <w:proofErr w:type="gramEnd"/>
      <w:r>
        <w:rPr>
          <w:rFonts w:ascii="Georgia" w:eastAsia="Georgia" w:hAnsi="Georgia" w:cs="Georgia"/>
          <w:color w:val="666666"/>
        </w:rPr>
        <w:t xml:space="preserve"> like for you. A goal without specifics is just a wish.</w:t>
      </w:r>
    </w:p>
    <w:p w14:paraId="50A25D5A" w14:textId="77777777" w:rsidR="00FE4219" w:rsidRDefault="00000000">
      <w:pPr>
        <w:spacing w:before="100" w:after="30" w:line="288" w:lineRule="auto"/>
      </w:pPr>
      <w:proofErr w:type="gramStart"/>
      <w:r>
        <w:rPr>
          <w:rFonts w:ascii="Arial" w:eastAsia="Arial" w:hAnsi="Arial" w:cs="Arial"/>
          <w:b/>
          <w:bCs/>
          <w:color w:val="E8711A"/>
          <w:sz w:val="22"/>
          <w:szCs w:val="22"/>
        </w:rPr>
        <w:t xml:space="preserve">▶  </w:t>
      </w:r>
      <w:r>
        <w:rPr>
          <w:rFonts w:ascii="Arial" w:eastAsia="Arial" w:hAnsi="Arial" w:cs="Arial"/>
          <w:b/>
          <w:bCs/>
          <w:color w:val="2D2D2D"/>
          <w:sz w:val="22"/>
          <w:szCs w:val="22"/>
        </w:rPr>
        <w:t>Decision</w:t>
      </w:r>
      <w:proofErr w:type="gramEnd"/>
      <w:r>
        <w:rPr>
          <w:rFonts w:ascii="Arial" w:eastAsia="Arial" w:hAnsi="Arial" w:cs="Arial"/>
          <w:b/>
          <w:bCs/>
          <w:color w:val="2D2D2D"/>
          <w:sz w:val="22"/>
          <w:szCs w:val="22"/>
        </w:rPr>
        <w:t xml:space="preserve"> Log</w:t>
      </w:r>
    </w:p>
    <w:p w14:paraId="7FE435C9" w14:textId="77777777" w:rsidR="00FE4219" w:rsidRDefault="00000000">
      <w:pPr>
        <w:spacing w:after="60" w:line="288" w:lineRule="auto"/>
      </w:pPr>
      <w:r>
        <w:rPr>
          <w:rFonts w:ascii="Georgia" w:eastAsia="Georgia" w:hAnsi="Georgia" w:cs="Georgia"/>
          <w:color w:val="666666"/>
        </w:rPr>
        <w:t>Record every financial decision you make. Patterns emerge quickly. So does accountability.</w:t>
      </w:r>
    </w:p>
    <w:p w14:paraId="70F05607" w14:textId="77777777" w:rsidR="00FE4219" w:rsidRDefault="00000000">
      <w:pPr>
        <w:spacing w:before="100" w:after="30" w:line="288" w:lineRule="auto"/>
      </w:pPr>
      <w:proofErr w:type="gramStart"/>
      <w:r>
        <w:rPr>
          <w:rFonts w:ascii="Arial" w:eastAsia="Arial" w:hAnsi="Arial" w:cs="Arial"/>
          <w:b/>
          <w:bCs/>
          <w:color w:val="E8711A"/>
          <w:sz w:val="22"/>
          <w:szCs w:val="22"/>
        </w:rPr>
        <w:t xml:space="preserve">▶  </w:t>
      </w:r>
      <w:r>
        <w:rPr>
          <w:rFonts w:ascii="Arial" w:eastAsia="Arial" w:hAnsi="Arial" w:cs="Arial"/>
          <w:b/>
          <w:bCs/>
          <w:color w:val="2D2D2D"/>
          <w:sz w:val="22"/>
          <w:szCs w:val="22"/>
        </w:rPr>
        <w:t>Freedom</w:t>
      </w:r>
      <w:proofErr w:type="gramEnd"/>
      <w:r>
        <w:rPr>
          <w:rFonts w:ascii="Arial" w:eastAsia="Arial" w:hAnsi="Arial" w:cs="Arial"/>
          <w:b/>
          <w:bCs/>
          <w:color w:val="2D2D2D"/>
          <w:sz w:val="22"/>
          <w:szCs w:val="22"/>
        </w:rPr>
        <w:t xml:space="preserve"> Ritual Tracker</w:t>
      </w:r>
    </w:p>
    <w:p w14:paraId="4F214E0B" w14:textId="77777777" w:rsidR="00FE4219" w:rsidRDefault="00000000">
      <w:pPr>
        <w:spacing w:after="60" w:line="288" w:lineRule="auto"/>
      </w:pPr>
      <w:r>
        <w:rPr>
          <w:rFonts w:ascii="Georgia" w:eastAsia="Georgia" w:hAnsi="Georgia" w:cs="Georgia"/>
          <w:color w:val="666666"/>
        </w:rPr>
        <w:t>Ten weeks. Five minutes per week. Recalculate your Freedom Score, log one decision, share a win. This is the compound interest of good habits.</w:t>
      </w:r>
    </w:p>
    <w:p w14:paraId="4BBBCD71" w14:textId="77777777" w:rsidR="00FE4219" w:rsidRDefault="00000000">
      <w:pPr>
        <w:spacing w:before="100" w:after="30" w:line="288" w:lineRule="auto"/>
      </w:pPr>
      <w:proofErr w:type="gramStart"/>
      <w:r>
        <w:rPr>
          <w:rFonts w:ascii="Arial" w:eastAsia="Arial" w:hAnsi="Arial" w:cs="Arial"/>
          <w:b/>
          <w:bCs/>
          <w:color w:val="E8711A"/>
          <w:sz w:val="22"/>
          <w:szCs w:val="22"/>
        </w:rPr>
        <w:t xml:space="preserve">▶  </w:t>
      </w:r>
      <w:r>
        <w:rPr>
          <w:rFonts w:ascii="Arial" w:eastAsia="Arial" w:hAnsi="Arial" w:cs="Arial"/>
          <w:b/>
          <w:bCs/>
          <w:color w:val="2D2D2D"/>
          <w:sz w:val="22"/>
          <w:szCs w:val="22"/>
        </w:rPr>
        <w:t>30</w:t>
      </w:r>
      <w:proofErr w:type="gramEnd"/>
      <w:r>
        <w:rPr>
          <w:rFonts w:ascii="Arial" w:eastAsia="Arial" w:hAnsi="Arial" w:cs="Arial"/>
          <w:b/>
          <w:bCs/>
          <w:color w:val="2D2D2D"/>
          <w:sz w:val="22"/>
          <w:szCs w:val="22"/>
        </w:rPr>
        <w:t>-Day Kickstart</w:t>
      </w:r>
    </w:p>
    <w:p w14:paraId="7EC552E5" w14:textId="77777777" w:rsidR="00FE4219" w:rsidRDefault="00000000">
      <w:pPr>
        <w:spacing w:after="60" w:line="288" w:lineRule="auto"/>
      </w:pPr>
      <w:r>
        <w:rPr>
          <w:rFonts w:ascii="Georgia" w:eastAsia="Georgia" w:hAnsi="Georgia" w:cs="Georgia"/>
          <w:color w:val="666666"/>
        </w:rPr>
        <w:t>A day-by-day action plan for your first month. The hardest part is starting. This removes that excuse entirely.</w:t>
      </w:r>
    </w:p>
    <w:p w14:paraId="730A1C24" w14:textId="77777777" w:rsidR="00FE4219" w:rsidRDefault="00FE4219">
      <w:pPr>
        <w:spacing w:before="8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E4219" w14:paraId="5A4A185C" w14:textId="77777777">
        <w:tblPrEx>
          <w:tblCellMar>
            <w:top w:w="0" w:type="dxa"/>
            <w:bottom w:w="0" w:type="dxa"/>
          </w:tblCellMar>
        </w:tblPrEx>
        <w:tc>
          <w:tcPr>
            <w:tcW w:w="9026" w:type="dxa"/>
            <w:tcBorders>
              <w:top w:val="single" w:sz="6" w:space="0" w:color="E8711A"/>
              <w:left w:val="single" w:sz="6" w:space="0" w:color="E8711A"/>
              <w:bottom w:val="single" w:sz="6" w:space="0" w:color="E8711A"/>
              <w:right w:val="single" w:sz="6" w:space="0" w:color="E8711A"/>
            </w:tcBorders>
            <w:shd w:val="clear" w:color="auto" w:fill="FEF3E8"/>
            <w:tcMar>
              <w:top w:w="140" w:type="dxa"/>
              <w:left w:w="200" w:type="dxa"/>
              <w:bottom w:w="140" w:type="dxa"/>
              <w:right w:w="200" w:type="dxa"/>
            </w:tcMar>
          </w:tcPr>
          <w:p w14:paraId="65E68225" w14:textId="77777777" w:rsidR="00FE4219" w:rsidRDefault="00000000">
            <w:pPr>
              <w:spacing w:after="60"/>
            </w:pPr>
            <w:r>
              <w:rPr>
                <w:rFonts w:ascii="Arial" w:eastAsia="Arial" w:hAnsi="Arial" w:cs="Arial"/>
                <w:b/>
                <w:bCs/>
                <w:color w:val="2D2D2D"/>
                <w:sz w:val="22"/>
                <w:szCs w:val="22"/>
              </w:rPr>
              <w:t>Print these. Seriously.</w:t>
            </w:r>
          </w:p>
          <w:p w14:paraId="571BA307" w14:textId="77777777" w:rsidR="00FE4219" w:rsidRDefault="00000000">
            <w:pPr>
              <w:spacing w:line="276" w:lineRule="auto"/>
            </w:pPr>
            <w:r>
              <w:rPr>
                <w:rFonts w:ascii="Georgia" w:eastAsia="Georgia" w:hAnsi="Georgia" w:cs="Georgia"/>
                <w:color w:val="666666"/>
              </w:rPr>
              <w:t>Research shows that writing by hand improves retention and follow-through compared to typing. These worksheets are designed to be printed and filled in with a pen.</w:t>
            </w:r>
          </w:p>
        </w:tc>
      </w:tr>
    </w:tbl>
    <w:p w14:paraId="679572F0" w14:textId="77777777" w:rsidR="00FE4219" w:rsidRDefault="00000000">
      <w:r>
        <w:br w:type="page"/>
      </w:r>
    </w:p>
    <w:p w14:paraId="6B674224" w14:textId="77777777" w:rsidR="00FE4219" w:rsidRDefault="00000000">
      <w:pPr>
        <w:pBdr>
          <w:bottom w:val="single" w:sz="8" w:space="0" w:color="E8711A"/>
        </w:pBdr>
        <w:spacing w:before="200" w:after="80"/>
      </w:pPr>
      <w:r>
        <w:rPr>
          <w:rFonts w:ascii="Arial" w:eastAsia="Arial" w:hAnsi="Arial" w:cs="Arial"/>
          <w:b/>
          <w:bCs/>
          <w:caps/>
          <w:color w:val="2D2D2D"/>
          <w:sz w:val="30"/>
          <w:szCs w:val="30"/>
        </w:rPr>
        <w:lastRenderedPageBreak/>
        <w:t>SMART Goals Worksheet</w:t>
      </w:r>
    </w:p>
    <w:p w14:paraId="736160ED" w14:textId="77777777" w:rsidR="00FE4219" w:rsidRDefault="00000000">
      <w:pPr>
        <w:spacing w:before="80" w:after="80" w:line="288" w:lineRule="auto"/>
      </w:pPr>
      <w:r>
        <w:rPr>
          <w:rFonts w:ascii="Georgia" w:eastAsia="Georgia" w:hAnsi="Georgia" w:cs="Georgia"/>
          <w:color w:val="2D2D2D"/>
          <w:sz w:val="22"/>
          <w:szCs w:val="22"/>
        </w:rPr>
        <w:t>Take 10 to 15 minutes. Write down your answers. This is your moment to define what freedom looks like for you.</w:t>
      </w:r>
    </w:p>
    <w:p w14:paraId="79D05C0E" w14:textId="77777777" w:rsidR="00FE4219" w:rsidRDefault="00FE4219">
      <w:pPr>
        <w:spacing w:before="6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E4219" w14:paraId="48B4864E" w14:textId="77777777">
        <w:tblPrEx>
          <w:tblCellMar>
            <w:top w:w="0" w:type="dxa"/>
            <w:bottom w:w="0" w:type="dxa"/>
          </w:tblCellMar>
        </w:tblPrEx>
        <w:tc>
          <w:tcPr>
            <w:tcW w:w="9026" w:type="dxa"/>
            <w:tcBorders>
              <w:top w:val="single" w:sz="2" w:space="0" w:color="DDDDDD"/>
              <w:left w:val="single" w:sz="2" w:space="0" w:color="DDDDDD"/>
              <w:bottom w:val="none" w:sz="0" w:space="0" w:color="FFFFFF"/>
              <w:right w:val="single" w:sz="2" w:space="0" w:color="DDDDDD"/>
            </w:tcBorders>
            <w:shd w:val="clear" w:color="auto" w:fill="F8F8F8"/>
            <w:tcMar>
              <w:top w:w="100" w:type="dxa"/>
              <w:left w:w="140" w:type="dxa"/>
              <w:bottom w:w="80" w:type="dxa"/>
              <w:right w:w="140" w:type="dxa"/>
            </w:tcMar>
          </w:tcPr>
          <w:p w14:paraId="49687DF2" w14:textId="77777777" w:rsidR="00FE4219" w:rsidRDefault="00000000">
            <w:pPr>
              <w:spacing w:line="288" w:lineRule="auto"/>
            </w:pPr>
            <w:r>
              <w:rPr>
                <w:rFonts w:ascii="Arial" w:eastAsia="Arial" w:hAnsi="Arial" w:cs="Arial"/>
                <w:b/>
                <w:bCs/>
                <w:color w:val="2D2D2D"/>
                <w:sz w:val="21"/>
                <w:szCs w:val="21"/>
              </w:rPr>
              <w:t xml:space="preserve">1. If money were not an issue, how would you spend your time?  </w:t>
            </w:r>
            <w:r>
              <w:rPr>
                <w:rFonts w:ascii="Georgia" w:eastAsia="Georgia" w:hAnsi="Georgia" w:cs="Georgia"/>
                <w:i/>
                <w:iCs/>
                <w:color w:val="666666"/>
              </w:rPr>
              <w:t>Think about your ideal day, week, or life rhythm.</w:t>
            </w:r>
          </w:p>
        </w:tc>
      </w:tr>
      <w:tr w:rsidR="00FE4219" w14:paraId="6C675C10"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50912C8F" w14:textId="77777777" w:rsidR="00FE4219" w:rsidRDefault="00FE4219">
            <w:pPr>
              <w:spacing w:line="480" w:lineRule="auto"/>
            </w:pPr>
          </w:p>
        </w:tc>
      </w:tr>
      <w:tr w:rsidR="00FE4219" w14:paraId="46C8ED33"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5443C427" w14:textId="77777777" w:rsidR="00FE4219" w:rsidRDefault="00FE4219">
            <w:pPr>
              <w:spacing w:line="480" w:lineRule="auto"/>
            </w:pPr>
          </w:p>
        </w:tc>
      </w:tr>
      <w:tr w:rsidR="00FE4219" w14:paraId="3B4653F3"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25409FFC" w14:textId="77777777" w:rsidR="00FE4219" w:rsidRDefault="00FE4219">
            <w:pPr>
              <w:spacing w:line="480" w:lineRule="auto"/>
            </w:pPr>
          </w:p>
        </w:tc>
      </w:tr>
      <w:tr w:rsidR="00FE4219" w14:paraId="2C73A7C1"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140F5D1C" w14:textId="77777777" w:rsidR="00FE4219" w:rsidRDefault="00FE4219">
            <w:pPr>
              <w:spacing w:line="480" w:lineRule="auto"/>
            </w:pPr>
          </w:p>
        </w:tc>
      </w:tr>
      <w:tr w:rsidR="00FE4219" w14:paraId="0F252D46"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6BF773DF" w14:textId="77777777" w:rsidR="00FE4219" w:rsidRDefault="00FE4219">
            <w:pPr>
              <w:spacing w:line="480" w:lineRule="auto"/>
            </w:pPr>
          </w:p>
        </w:tc>
      </w:tr>
      <w:tr w:rsidR="00FE4219" w14:paraId="4C002825" w14:textId="77777777">
        <w:tblPrEx>
          <w:tblCellMar>
            <w:top w:w="0" w:type="dxa"/>
            <w:bottom w:w="0" w:type="dxa"/>
          </w:tblCellMar>
        </w:tblPrEx>
        <w:tc>
          <w:tcPr>
            <w:tcW w:w="9026" w:type="dxa"/>
            <w:tcBorders>
              <w:top w:val="none" w:sz="0" w:space="0" w:color="FFFFFF"/>
              <w:left w:val="single" w:sz="2" w:space="0" w:color="DDDDDD"/>
              <w:bottom w:val="single" w:sz="2" w:space="0" w:color="DDDDDD"/>
              <w:right w:val="single" w:sz="2" w:space="0" w:color="DDDDDD"/>
            </w:tcBorders>
            <w:tcMar>
              <w:top w:w="0" w:type="dxa"/>
              <w:left w:w="0" w:type="dxa"/>
              <w:bottom w:w="0" w:type="dxa"/>
              <w:right w:w="0" w:type="dxa"/>
            </w:tcMar>
          </w:tcPr>
          <w:p w14:paraId="20468244" w14:textId="77777777" w:rsidR="00FE4219" w:rsidRDefault="00FE4219"/>
        </w:tc>
      </w:tr>
    </w:tbl>
    <w:p w14:paraId="3D10EB2F" w14:textId="77777777" w:rsidR="00FE4219" w:rsidRDefault="00FE4219">
      <w:pPr>
        <w:spacing w:before="8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E4219" w14:paraId="28516D78" w14:textId="77777777">
        <w:tblPrEx>
          <w:tblCellMar>
            <w:top w:w="0" w:type="dxa"/>
            <w:bottom w:w="0" w:type="dxa"/>
          </w:tblCellMar>
        </w:tblPrEx>
        <w:tc>
          <w:tcPr>
            <w:tcW w:w="9026" w:type="dxa"/>
            <w:tcBorders>
              <w:top w:val="single" w:sz="2" w:space="0" w:color="DDDDDD"/>
              <w:left w:val="single" w:sz="2" w:space="0" w:color="DDDDDD"/>
              <w:bottom w:val="none" w:sz="0" w:space="0" w:color="FFFFFF"/>
              <w:right w:val="single" w:sz="2" w:space="0" w:color="DDDDDD"/>
            </w:tcBorders>
            <w:shd w:val="clear" w:color="auto" w:fill="F8F8F8"/>
            <w:tcMar>
              <w:top w:w="100" w:type="dxa"/>
              <w:left w:w="140" w:type="dxa"/>
              <w:bottom w:w="80" w:type="dxa"/>
              <w:right w:w="140" w:type="dxa"/>
            </w:tcMar>
          </w:tcPr>
          <w:p w14:paraId="4D1B3873" w14:textId="77777777" w:rsidR="00FE4219" w:rsidRDefault="00000000">
            <w:pPr>
              <w:spacing w:line="288" w:lineRule="auto"/>
            </w:pPr>
            <w:r>
              <w:rPr>
                <w:rFonts w:ascii="Arial" w:eastAsia="Arial" w:hAnsi="Arial" w:cs="Arial"/>
                <w:b/>
                <w:bCs/>
                <w:color w:val="2D2D2D"/>
                <w:sz w:val="21"/>
                <w:szCs w:val="21"/>
              </w:rPr>
              <w:t xml:space="preserve">2. What are the top three things you want more of in life?  </w:t>
            </w:r>
            <w:r>
              <w:rPr>
                <w:rFonts w:ascii="Georgia" w:eastAsia="Georgia" w:hAnsi="Georgia" w:cs="Georgia"/>
                <w:i/>
                <w:iCs/>
                <w:color w:val="666666"/>
              </w:rPr>
              <w:t>E.g., Time? Travel? Security? Purpose? Family?</w:t>
            </w:r>
          </w:p>
        </w:tc>
      </w:tr>
      <w:tr w:rsidR="00FE4219" w14:paraId="1E067026"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56E15854" w14:textId="77777777" w:rsidR="00FE4219" w:rsidRDefault="00FE4219">
            <w:pPr>
              <w:spacing w:line="480" w:lineRule="auto"/>
            </w:pPr>
          </w:p>
        </w:tc>
      </w:tr>
      <w:tr w:rsidR="00FE4219" w14:paraId="1367AFF4"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78092F47" w14:textId="77777777" w:rsidR="00FE4219" w:rsidRDefault="00FE4219">
            <w:pPr>
              <w:spacing w:line="480" w:lineRule="auto"/>
            </w:pPr>
          </w:p>
        </w:tc>
      </w:tr>
      <w:tr w:rsidR="00FE4219" w14:paraId="29C67C3D"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0BD5F28B" w14:textId="77777777" w:rsidR="00FE4219" w:rsidRDefault="00FE4219">
            <w:pPr>
              <w:spacing w:line="480" w:lineRule="auto"/>
            </w:pPr>
          </w:p>
        </w:tc>
      </w:tr>
      <w:tr w:rsidR="00FE4219" w14:paraId="0E3E8967"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3E98FD69" w14:textId="77777777" w:rsidR="00FE4219" w:rsidRDefault="00FE4219">
            <w:pPr>
              <w:spacing w:line="480" w:lineRule="auto"/>
            </w:pPr>
          </w:p>
        </w:tc>
      </w:tr>
      <w:tr w:rsidR="00FE4219" w14:paraId="32E5CB89"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1029E93F" w14:textId="77777777" w:rsidR="00FE4219" w:rsidRDefault="00FE4219">
            <w:pPr>
              <w:spacing w:line="480" w:lineRule="auto"/>
            </w:pPr>
          </w:p>
        </w:tc>
      </w:tr>
      <w:tr w:rsidR="00FE4219" w14:paraId="7D464EB8" w14:textId="77777777">
        <w:tblPrEx>
          <w:tblCellMar>
            <w:top w:w="0" w:type="dxa"/>
            <w:bottom w:w="0" w:type="dxa"/>
          </w:tblCellMar>
        </w:tblPrEx>
        <w:tc>
          <w:tcPr>
            <w:tcW w:w="9026" w:type="dxa"/>
            <w:tcBorders>
              <w:top w:val="none" w:sz="0" w:space="0" w:color="FFFFFF"/>
              <w:left w:val="single" w:sz="2" w:space="0" w:color="DDDDDD"/>
              <w:bottom w:val="single" w:sz="2" w:space="0" w:color="DDDDDD"/>
              <w:right w:val="single" w:sz="2" w:space="0" w:color="DDDDDD"/>
            </w:tcBorders>
            <w:tcMar>
              <w:top w:w="0" w:type="dxa"/>
              <w:left w:w="0" w:type="dxa"/>
              <w:bottom w:w="0" w:type="dxa"/>
              <w:right w:w="0" w:type="dxa"/>
            </w:tcMar>
          </w:tcPr>
          <w:p w14:paraId="34BE22B5" w14:textId="77777777" w:rsidR="00FE4219" w:rsidRDefault="00FE4219"/>
        </w:tc>
      </w:tr>
    </w:tbl>
    <w:p w14:paraId="0D46E84D" w14:textId="77777777" w:rsidR="00FE4219" w:rsidRDefault="00FE4219">
      <w:pPr>
        <w:spacing w:before="8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E4219" w14:paraId="69C62042" w14:textId="77777777">
        <w:tblPrEx>
          <w:tblCellMar>
            <w:top w:w="0" w:type="dxa"/>
            <w:bottom w:w="0" w:type="dxa"/>
          </w:tblCellMar>
        </w:tblPrEx>
        <w:tc>
          <w:tcPr>
            <w:tcW w:w="9026" w:type="dxa"/>
            <w:tcBorders>
              <w:top w:val="single" w:sz="2" w:space="0" w:color="DDDDDD"/>
              <w:left w:val="single" w:sz="2" w:space="0" w:color="DDDDDD"/>
              <w:bottom w:val="none" w:sz="0" w:space="0" w:color="FFFFFF"/>
              <w:right w:val="single" w:sz="2" w:space="0" w:color="DDDDDD"/>
            </w:tcBorders>
            <w:shd w:val="clear" w:color="auto" w:fill="F8F8F8"/>
            <w:tcMar>
              <w:top w:w="100" w:type="dxa"/>
              <w:left w:w="140" w:type="dxa"/>
              <w:bottom w:w="80" w:type="dxa"/>
              <w:right w:w="140" w:type="dxa"/>
            </w:tcMar>
          </w:tcPr>
          <w:p w14:paraId="744A8466" w14:textId="77777777" w:rsidR="00FE4219" w:rsidRDefault="00000000">
            <w:pPr>
              <w:spacing w:line="288" w:lineRule="auto"/>
            </w:pPr>
            <w:r>
              <w:rPr>
                <w:rFonts w:ascii="Arial" w:eastAsia="Arial" w:hAnsi="Arial" w:cs="Arial"/>
                <w:b/>
                <w:bCs/>
                <w:color w:val="2D2D2D"/>
                <w:sz w:val="21"/>
                <w:szCs w:val="21"/>
              </w:rPr>
              <w:t xml:space="preserve">3. What are you no longer willing to tolerate financially?  </w:t>
            </w:r>
            <w:r>
              <w:rPr>
                <w:rFonts w:ascii="Georgia" w:eastAsia="Georgia" w:hAnsi="Georgia" w:cs="Georgia"/>
                <w:i/>
                <w:iCs/>
                <w:color w:val="666666"/>
              </w:rPr>
              <w:t>E.g., Debt? Dependence? Stress? Living pay-to-pay?</w:t>
            </w:r>
          </w:p>
        </w:tc>
      </w:tr>
      <w:tr w:rsidR="00FE4219" w14:paraId="07804C03"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70D070B2" w14:textId="77777777" w:rsidR="00FE4219" w:rsidRDefault="00FE4219">
            <w:pPr>
              <w:spacing w:line="480" w:lineRule="auto"/>
            </w:pPr>
          </w:p>
        </w:tc>
      </w:tr>
      <w:tr w:rsidR="00FE4219" w14:paraId="31F20B86"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5FF0BF91" w14:textId="77777777" w:rsidR="00FE4219" w:rsidRDefault="00FE4219">
            <w:pPr>
              <w:spacing w:line="480" w:lineRule="auto"/>
            </w:pPr>
          </w:p>
        </w:tc>
      </w:tr>
      <w:tr w:rsidR="00FE4219" w14:paraId="7378C852"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2DB0D219" w14:textId="77777777" w:rsidR="00FE4219" w:rsidRDefault="00FE4219">
            <w:pPr>
              <w:spacing w:line="480" w:lineRule="auto"/>
            </w:pPr>
          </w:p>
        </w:tc>
      </w:tr>
      <w:tr w:rsidR="00FE4219" w14:paraId="3DB61D10"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7BA9D750" w14:textId="77777777" w:rsidR="00FE4219" w:rsidRDefault="00FE4219">
            <w:pPr>
              <w:spacing w:line="480" w:lineRule="auto"/>
            </w:pPr>
          </w:p>
        </w:tc>
      </w:tr>
      <w:tr w:rsidR="00FE4219" w14:paraId="3A112723"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0E85B22D" w14:textId="77777777" w:rsidR="00FE4219" w:rsidRDefault="00FE4219">
            <w:pPr>
              <w:spacing w:line="480" w:lineRule="auto"/>
            </w:pPr>
          </w:p>
        </w:tc>
      </w:tr>
      <w:tr w:rsidR="00FE4219" w14:paraId="7BC3A207" w14:textId="77777777">
        <w:tblPrEx>
          <w:tblCellMar>
            <w:top w:w="0" w:type="dxa"/>
            <w:bottom w:w="0" w:type="dxa"/>
          </w:tblCellMar>
        </w:tblPrEx>
        <w:tc>
          <w:tcPr>
            <w:tcW w:w="9026" w:type="dxa"/>
            <w:tcBorders>
              <w:top w:val="none" w:sz="0" w:space="0" w:color="FFFFFF"/>
              <w:left w:val="single" w:sz="2" w:space="0" w:color="DDDDDD"/>
              <w:bottom w:val="single" w:sz="2" w:space="0" w:color="DDDDDD"/>
              <w:right w:val="single" w:sz="2" w:space="0" w:color="DDDDDD"/>
            </w:tcBorders>
            <w:tcMar>
              <w:top w:w="0" w:type="dxa"/>
              <w:left w:w="0" w:type="dxa"/>
              <w:bottom w:w="0" w:type="dxa"/>
              <w:right w:w="0" w:type="dxa"/>
            </w:tcMar>
          </w:tcPr>
          <w:p w14:paraId="3F174BCC" w14:textId="77777777" w:rsidR="00FE4219" w:rsidRDefault="00FE4219"/>
        </w:tc>
      </w:tr>
    </w:tbl>
    <w:p w14:paraId="1B2BED57" w14:textId="77777777" w:rsidR="00FE4219" w:rsidRDefault="00FE4219">
      <w:pPr>
        <w:spacing w:before="8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E4219" w14:paraId="60600216" w14:textId="77777777">
        <w:tblPrEx>
          <w:tblCellMar>
            <w:top w:w="0" w:type="dxa"/>
            <w:bottom w:w="0" w:type="dxa"/>
          </w:tblCellMar>
        </w:tblPrEx>
        <w:tc>
          <w:tcPr>
            <w:tcW w:w="9026" w:type="dxa"/>
            <w:tcBorders>
              <w:top w:val="single" w:sz="2" w:space="0" w:color="DDDDDD"/>
              <w:left w:val="single" w:sz="2" w:space="0" w:color="DDDDDD"/>
              <w:bottom w:val="none" w:sz="0" w:space="0" w:color="FFFFFF"/>
              <w:right w:val="single" w:sz="2" w:space="0" w:color="DDDDDD"/>
            </w:tcBorders>
            <w:shd w:val="clear" w:color="auto" w:fill="F8F8F8"/>
            <w:tcMar>
              <w:top w:w="100" w:type="dxa"/>
              <w:left w:w="140" w:type="dxa"/>
              <w:bottom w:w="80" w:type="dxa"/>
              <w:right w:w="140" w:type="dxa"/>
            </w:tcMar>
          </w:tcPr>
          <w:p w14:paraId="7F3CF3C0" w14:textId="77777777" w:rsidR="00FE4219" w:rsidRDefault="00000000">
            <w:pPr>
              <w:spacing w:line="288" w:lineRule="auto"/>
            </w:pPr>
            <w:r>
              <w:rPr>
                <w:rFonts w:ascii="Arial" w:eastAsia="Arial" w:hAnsi="Arial" w:cs="Arial"/>
                <w:b/>
                <w:bCs/>
                <w:color w:val="2D2D2D"/>
                <w:sz w:val="21"/>
                <w:szCs w:val="21"/>
              </w:rPr>
              <w:t xml:space="preserve">4. When you imagine financial freedom, what emotions come up?  </w:t>
            </w:r>
            <w:r>
              <w:rPr>
                <w:rFonts w:ascii="Georgia" w:eastAsia="Georgia" w:hAnsi="Georgia" w:cs="Georgia"/>
                <w:i/>
                <w:iCs/>
                <w:color w:val="666666"/>
              </w:rPr>
              <w:t>E.g., Joy? Confidence? Peace? Excitement?</w:t>
            </w:r>
          </w:p>
        </w:tc>
      </w:tr>
      <w:tr w:rsidR="00FE4219" w14:paraId="62FEA20C"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5E3CF137" w14:textId="77777777" w:rsidR="00FE4219" w:rsidRDefault="00FE4219">
            <w:pPr>
              <w:spacing w:line="480" w:lineRule="auto"/>
            </w:pPr>
          </w:p>
        </w:tc>
      </w:tr>
      <w:tr w:rsidR="00FE4219" w14:paraId="31F3B1CE"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5D9B82BF" w14:textId="77777777" w:rsidR="00FE4219" w:rsidRDefault="00FE4219">
            <w:pPr>
              <w:spacing w:line="480" w:lineRule="auto"/>
            </w:pPr>
          </w:p>
        </w:tc>
      </w:tr>
      <w:tr w:rsidR="00FE4219" w14:paraId="248A3B7E"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6CF8EC32" w14:textId="77777777" w:rsidR="00FE4219" w:rsidRDefault="00FE4219">
            <w:pPr>
              <w:spacing w:line="480" w:lineRule="auto"/>
            </w:pPr>
          </w:p>
        </w:tc>
      </w:tr>
      <w:tr w:rsidR="00FE4219" w14:paraId="6BBBBAC7"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66191807" w14:textId="77777777" w:rsidR="00FE4219" w:rsidRDefault="00FE4219">
            <w:pPr>
              <w:spacing w:line="480" w:lineRule="auto"/>
            </w:pPr>
          </w:p>
        </w:tc>
      </w:tr>
      <w:tr w:rsidR="00FE4219" w14:paraId="476F0675" w14:textId="77777777">
        <w:tblPrEx>
          <w:tblCellMar>
            <w:top w:w="0" w:type="dxa"/>
            <w:bottom w:w="0" w:type="dxa"/>
          </w:tblCellMar>
        </w:tblPrEx>
        <w:tc>
          <w:tcPr>
            <w:tcW w:w="9026" w:type="dxa"/>
            <w:tcBorders>
              <w:top w:val="none" w:sz="0" w:space="0" w:color="FFFFFF"/>
              <w:left w:val="single" w:sz="2" w:space="0" w:color="DDDDDD"/>
              <w:bottom w:val="single" w:sz="2" w:space="0" w:color="DDDDDD"/>
              <w:right w:val="single" w:sz="2" w:space="0" w:color="DDDDDD"/>
            </w:tcBorders>
            <w:tcMar>
              <w:top w:w="0" w:type="dxa"/>
              <w:left w:w="0" w:type="dxa"/>
              <w:bottom w:w="0" w:type="dxa"/>
              <w:right w:w="0" w:type="dxa"/>
            </w:tcMar>
          </w:tcPr>
          <w:p w14:paraId="1BF95643" w14:textId="77777777" w:rsidR="00FE4219" w:rsidRDefault="00FE4219"/>
        </w:tc>
      </w:tr>
    </w:tbl>
    <w:p w14:paraId="0957803D" w14:textId="77777777" w:rsidR="00FE4219" w:rsidRDefault="00FE4219">
      <w:pPr>
        <w:spacing w:before="8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E4219" w14:paraId="1DAAEB7A" w14:textId="77777777">
        <w:tblPrEx>
          <w:tblCellMar>
            <w:top w:w="0" w:type="dxa"/>
            <w:bottom w:w="0" w:type="dxa"/>
          </w:tblCellMar>
        </w:tblPrEx>
        <w:tc>
          <w:tcPr>
            <w:tcW w:w="9026" w:type="dxa"/>
            <w:tcBorders>
              <w:top w:val="single" w:sz="2" w:space="0" w:color="DDDDDD"/>
              <w:left w:val="single" w:sz="2" w:space="0" w:color="DDDDDD"/>
              <w:bottom w:val="none" w:sz="0" w:space="0" w:color="FFFFFF"/>
              <w:right w:val="single" w:sz="2" w:space="0" w:color="DDDDDD"/>
            </w:tcBorders>
            <w:shd w:val="clear" w:color="auto" w:fill="F8F8F8"/>
            <w:tcMar>
              <w:top w:w="100" w:type="dxa"/>
              <w:left w:w="140" w:type="dxa"/>
              <w:bottom w:w="80" w:type="dxa"/>
              <w:right w:w="140" w:type="dxa"/>
            </w:tcMar>
          </w:tcPr>
          <w:p w14:paraId="7CDF4D71" w14:textId="77777777" w:rsidR="00FE4219" w:rsidRDefault="00000000">
            <w:pPr>
              <w:spacing w:line="288" w:lineRule="auto"/>
            </w:pPr>
            <w:r>
              <w:rPr>
                <w:rFonts w:ascii="Arial" w:eastAsia="Arial" w:hAnsi="Arial" w:cs="Arial"/>
                <w:b/>
                <w:bCs/>
                <w:color w:val="2D2D2D"/>
                <w:sz w:val="21"/>
                <w:szCs w:val="21"/>
              </w:rPr>
              <w:t xml:space="preserve">5. What is one bold freedom goal for the next 12 months?  </w:t>
            </w:r>
            <w:r>
              <w:rPr>
                <w:rFonts w:ascii="Georgia" w:eastAsia="Georgia" w:hAnsi="Georgia" w:cs="Georgia"/>
                <w:i/>
                <w:iCs/>
                <w:color w:val="666666"/>
              </w:rPr>
              <w:t>Make it SMART: Specific, Measurable, Achievable, Relevant, Time-bound.</w:t>
            </w:r>
          </w:p>
        </w:tc>
      </w:tr>
      <w:tr w:rsidR="00FE4219" w14:paraId="61D56DF2"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411871E0" w14:textId="77777777" w:rsidR="00FE4219" w:rsidRDefault="00FE4219">
            <w:pPr>
              <w:spacing w:line="480" w:lineRule="auto"/>
            </w:pPr>
          </w:p>
        </w:tc>
      </w:tr>
      <w:tr w:rsidR="00FE4219" w14:paraId="008AE00A"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53E7D95E" w14:textId="77777777" w:rsidR="00FE4219" w:rsidRDefault="00FE4219">
            <w:pPr>
              <w:spacing w:line="480" w:lineRule="auto"/>
            </w:pPr>
          </w:p>
        </w:tc>
      </w:tr>
      <w:tr w:rsidR="00FE4219" w14:paraId="2146530D"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6AC1A0E5" w14:textId="77777777" w:rsidR="00FE4219" w:rsidRDefault="00FE4219">
            <w:pPr>
              <w:spacing w:line="480" w:lineRule="auto"/>
            </w:pPr>
          </w:p>
        </w:tc>
      </w:tr>
      <w:tr w:rsidR="00FE4219" w14:paraId="17886CAC"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21ECE135" w14:textId="77777777" w:rsidR="00FE4219" w:rsidRDefault="00FE4219">
            <w:pPr>
              <w:spacing w:line="480" w:lineRule="auto"/>
            </w:pPr>
          </w:p>
        </w:tc>
      </w:tr>
      <w:tr w:rsidR="00FE4219" w14:paraId="75BDBBBB"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67BDC1B9" w14:textId="77777777" w:rsidR="00FE4219" w:rsidRDefault="00FE4219">
            <w:pPr>
              <w:spacing w:line="480" w:lineRule="auto"/>
            </w:pPr>
          </w:p>
        </w:tc>
      </w:tr>
      <w:tr w:rsidR="00FE4219" w14:paraId="1A992964" w14:textId="77777777">
        <w:tblPrEx>
          <w:tblCellMar>
            <w:top w:w="0" w:type="dxa"/>
            <w:bottom w:w="0" w:type="dxa"/>
          </w:tblCellMar>
        </w:tblPrEx>
        <w:tc>
          <w:tcPr>
            <w:tcW w:w="9026" w:type="dxa"/>
            <w:tcBorders>
              <w:top w:val="none" w:sz="0" w:space="0" w:color="FFFFFF"/>
              <w:left w:val="single" w:sz="2" w:space="0" w:color="DDDDDD"/>
              <w:bottom w:val="single" w:sz="3" w:space="0" w:color="DDDDDD"/>
              <w:right w:val="single" w:sz="2" w:space="0" w:color="DDDDDD"/>
            </w:tcBorders>
            <w:tcMar>
              <w:top w:w="0" w:type="dxa"/>
              <w:left w:w="140" w:type="dxa"/>
              <w:bottom w:w="0" w:type="dxa"/>
              <w:right w:w="140" w:type="dxa"/>
            </w:tcMar>
          </w:tcPr>
          <w:p w14:paraId="0AD7F9DC" w14:textId="77777777" w:rsidR="00FE4219" w:rsidRDefault="00FE4219">
            <w:pPr>
              <w:spacing w:line="480" w:lineRule="auto"/>
            </w:pPr>
          </w:p>
        </w:tc>
      </w:tr>
      <w:tr w:rsidR="00FE4219" w14:paraId="2015EDD7" w14:textId="77777777">
        <w:tblPrEx>
          <w:tblCellMar>
            <w:top w:w="0" w:type="dxa"/>
            <w:bottom w:w="0" w:type="dxa"/>
          </w:tblCellMar>
        </w:tblPrEx>
        <w:tc>
          <w:tcPr>
            <w:tcW w:w="9026" w:type="dxa"/>
            <w:tcBorders>
              <w:top w:val="none" w:sz="0" w:space="0" w:color="FFFFFF"/>
              <w:left w:val="single" w:sz="2" w:space="0" w:color="DDDDDD"/>
              <w:bottom w:val="single" w:sz="2" w:space="0" w:color="DDDDDD"/>
              <w:right w:val="single" w:sz="2" w:space="0" w:color="DDDDDD"/>
            </w:tcBorders>
            <w:tcMar>
              <w:top w:w="0" w:type="dxa"/>
              <w:left w:w="0" w:type="dxa"/>
              <w:bottom w:w="0" w:type="dxa"/>
              <w:right w:w="0" w:type="dxa"/>
            </w:tcMar>
          </w:tcPr>
          <w:p w14:paraId="00D5AB36" w14:textId="77777777" w:rsidR="00FE4219" w:rsidRDefault="00FE4219"/>
        </w:tc>
      </w:tr>
    </w:tbl>
    <w:p w14:paraId="045225EE" w14:textId="77777777" w:rsidR="00FE4219" w:rsidRDefault="00FE4219">
      <w:pPr>
        <w:spacing w:before="80" w:line="288" w:lineRule="auto"/>
      </w:pPr>
    </w:p>
    <w:p w14:paraId="5E85CBC0" w14:textId="77777777" w:rsidR="00FE4219" w:rsidRDefault="00000000">
      <w:r>
        <w:br w:type="page"/>
      </w:r>
    </w:p>
    <w:p w14:paraId="4DE6745B" w14:textId="77777777" w:rsidR="00FE4219" w:rsidRDefault="00000000">
      <w:pPr>
        <w:pBdr>
          <w:bottom w:val="single" w:sz="8" w:space="0" w:color="E8711A"/>
        </w:pBdr>
        <w:spacing w:before="200" w:after="80"/>
      </w:pPr>
      <w:r>
        <w:rPr>
          <w:rFonts w:ascii="Arial" w:eastAsia="Arial" w:hAnsi="Arial" w:cs="Arial"/>
          <w:b/>
          <w:bCs/>
          <w:caps/>
          <w:color w:val="2D2D2D"/>
          <w:sz w:val="30"/>
          <w:szCs w:val="30"/>
        </w:rPr>
        <w:lastRenderedPageBreak/>
        <w:t>Decision Log</w:t>
      </w:r>
    </w:p>
    <w:p w14:paraId="1D0AA2EC" w14:textId="77777777" w:rsidR="00FE4219" w:rsidRDefault="00000000">
      <w:pPr>
        <w:spacing w:before="80" w:after="80" w:line="288" w:lineRule="auto"/>
      </w:pPr>
      <w:r>
        <w:rPr>
          <w:rFonts w:ascii="Georgia" w:eastAsia="Georgia" w:hAnsi="Georgia" w:cs="Georgia"/>
          <w:color w:val="2D2D2D"/>
          <w:sz w:val="22"/>
          <w:szCs w:val="22"/>
        </w:rPr>
        <w:t>Record every financial decision you make, big or small. Patterns emerge quickly. So does accountability. There is no right or wrong entry. Just honest ones.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E4219" w14:paraId="26FDDA82" w14:textId="77777777">
        <w:tblPrEx>
          <w:tblCellMar>
            <w:top w:w="0" w:type="dxa"/>
            <w:bottom w:w="0" w:type="dxa"/>
          </w:tblCellMar>
        </w:tblPrEx>
        <w:tc>
          <w:tcPr>
            <w:tcW w:w="9026" w:type="dxa"/>
            <w:tcBorders>
              <w:top w:val="single" w:sz="2" w:space="0" w:color="DDDDDD"/>
              <w:left w:val="single" w:sz="10" w:space="0" w:color="E8711A"/>
              <w:bottom w:val="single" w:sz="2" w:space="0" w:color="DDDDDD"/>
              <w:right w:val="none" w:sz="0" w:space="0" w:color="FFFFFF"/>
            </w:tcBorders>
            <w:shd w:val="clear" w:color="auto" w:fill="F5F5F5"/>
            <w:tcMar>
              <w:top w:w="80" w:type="dxa"/>
              <w:left w:w="180" w:type="dxa"/>
              <w:bottom w:w="80" w:type="dxa"/>
              <w:right w:w="120" w:type="dxa"/>
            </w:tcMar>
          </w:tcPr>
          <w:p w14:paraId="3C1905BC" w14:textId="77777777" w:rsidR="00FE4219" w:rsidRDefault="00000000">
            <w:pPr>
              <w:spacing w:line="280" w:lineRule="auto"/>
            </w:pPr>
            <w:r>
              <w:rPr>
                <w:rFonts w:ascii="Arial" w:eastAsia="Arial" w:hAnsi="Arial" w:cs="Arial"/>
                <w:b/>
                <w:bCs/>
                <w:color w:val="E8711A"/>
                <w:sz w:val="19"/>
                <w:szCs w:val="19"/>
              </w:rPr>
              <w:t xml:space="preserve">Note:  </w:t>
            </w:r>
            <w:r>
              <w:rPr>
                <w:rFonts w:ascii="Georgia" w:eastAsia="Georgia" w:hAnsi="Georgia" w:cs="Georgia"/>
                <w:i/>
                <w:iCs/>
                <w:color w:val="666666"/>
                <w:sz w:val="19"/>
                <w:szCs w:val="19"/>
              </w:rPr>
              <w:t xml:space="preserve">Use this whenever you make a financial decision, an investment, a purchase you thought twice about, or something you decided not to do. </w:t>
            </w:r>
            <w:proofErr w:type="gramStart"/>
            <w:r>
              <w:rPr>
                <w:rFonts w:ascii="Georgia" w:eastAsia="Georgia" w:hAnsi="Georgia" w:cs="Georgia"/>
                <w:i/>
                <w:iCs/>
                <w:color w:val="666666"/>
                <w:sz w:val="19"/>
                <w:szCs w:val="19"/>
              </w:rPr>
              <w:t>All of</w:t>
            </w:r>
            <w:proofErr w:type="gramEnd"/>
            <w:r>
              <w:rPr>
                <w:rFonts w:ascii="Georgia" w:eastAsia="Georgia" w:hAnsi="Georgia" w:cs="Georgia"/>
                <w:i/>
                <w:iCs/>
                <w:color w:val="666666"/>
                <w:sz w:val="19"/>
                <w:szCs w:val="19"/>
              </w:rPr>
              <w:t xml:space="preserve"> those count.</w:t>
            </w:r>
          </w:p>
        </w:tc>
      </w:tr>
    </w:tbl>
    <w:p w14:paraId="73B48590" w14:textId="77777777" w:rsidR="00FE4219" w:rsidRDefault="00FE4219">
      <w:pPr>
        <w:spacing w:before="8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
        <w:gridCol w:w="1840"/>
        <w:gridCol w:w="2140"/>
        <w:gridCol w:w="2140"/>
        <w:gridCol w:w="2226"/>
      </w:tblGrid>
      <w:tr w:rsidR="00FE4219" w14:paraId="3F3F4E85" w14:textId="77777777">
        <w:tblPrEx>
          <w:tblCellMar>
            <w:top w:w="0" w:type="dxa"/>
            <w:bottom w:w="0" w:type="dxa"/>
          </w:tblCellMar>
        </w:tblPrEx>
        <w:tc>
          <w:tcPr>
            <w:tcW w:w="68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6F74EB6E" w14:textId="77777777" w:rsidR="00FE4219" w:rsidRDefault="00000000">
            <w:pPr>
              <w:jc w:val="center"/>
            </w:pPr>
            <w:r>
              <w:rPr>
                <w:rFonts w:ascii="Arial" w:eastAsia="Arial" w:hAnsi="Arial" w:cs="Arial"/>
                <w:b/>
                <w:bCs/>
                <w:color w:val="FFFFFF"/>
                <w:sz w:val="18"/>
                <w:szCs w:val="18"/>
              </w:rPr>
              <w:t>Date</w:t>
            </w:r>
          </w:p>
        </w:tc>
        <w:tc>
          <w:tcPr>
            <w:tcW w:w="184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7378E08E" w14:textId="77777777" w:rsidR="00FE4219" w:rsidRDefault="00000000">
            <w:pPr>
              <w:jc w:val="center"/>
            </w:pPr>
            <w:r>
              <w:rPr>
                <w:rFonts w:ascii="Arial" w:eastAsia="Arial" w:hAnsi="Arial" w:cs="Arial"/>
                <w:b/>
                <w:bCs/>
                <w:color w:val="FFFFFF"/>
                <w:sz w:val="18"/>
                <w:szCs w:val="18"/>
              </w:rPr>
              <w:t>Decision Made</w:t>
            </w:r>
          </w:p>
        </w:tc>
        <w:tc>
          <w:tcPr>
            <w:tcW w:w="214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7F4BA2B1" w14:textId="77777777" w:rsidR="00FE4219" w:rsidRDefault="00000000">
            <w:pPr>
              <w:jc w:val="center"/>
            </w:pPr>
            <w:r>
              <w:rPr>
                <w:rFonts w:ascii="Arial" w:eastAsia="Arial" w:hAnsi="Arial" w:cs="Arial"/>
                <w:b/>
                <w:bCs/>
                <w:color w:val="FFFFFF"/>
                <w:sz w:val="18"/>
                <w:szCs w:val="18"/>
              </w:rPr>
              <w:t>Why I Made It</w:t>
            </w:r>
          </w:p>
        </w:tc>
        <w:tc>
          <w:tcPr>
            <w:tcW w:w="214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13AD4AED" w14:textId="77777777" w:rsidR="00FE4219" w:rsidRDefault="00000000">
            <w:pPr>
              <w:jc w:val="center"/>
            </w:pPr>
            <w:r>
              <w:rPr>
                <w:rFonts w:ascii="Arial" w:eastAsia="Arial" w:hAnsi="Arial" w:cs="Arial"/>
                <w:b/>
                <w:bCs/>
                <w:color w:val="FFFFFF"/>
                <w:sz w:val="18"/>
                <w:szCs w:val="18"/>
              </w:rPr>
              <w:t>Outcome</w:t>
            </w:r>
          </w:p>
        </w:tc>
        <w:tc>
          <w:tcPr>
            <w:tcW w:w="2226"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7A202BDA" w14:textId="77777777" w:rsidR="00FE4219" w:rsidRDefault="00000000">
            <w:pPr>
              <w:jc w:val="center"/>
            </w:pPr>
            <w:r>
              <w:rPr>
                <w:rFonts w:ascii="Arial" w:eastAsia="Arial" w:hAnsi="Arial" w:cs="Arial"/>
                <w:b/>
                <w:bCs/>
                <w:color w:val="FFFFFF"/>
                <w:sz w:val="18"/>
                <w:szCs w:val="18"/>
              </w:rPr>
              <w:t>What I Learned</w:t>
            </w:r>
          </w:p>
        </w:tc>
      </w:tr>
      <w:tr w:rsidR="00FE4219" w14:paraId="3D4C9AEC"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7AB415C3"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69B3C4AF"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308D6EAD"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3CDBBB6A"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54B19FCF" w14:textId="77777777" w:rsidR="00FE4219" w:rsidRDefault="00FE4219">
            <w:pPr>
              <w:spacing w:line="280" w:lineRule="auto"/>
            </w:pPr>
          </w:p>
        </w:tc>
      </w:tr>
      <w:tr w:rsidR="00FE4219" w14:paraId="6675AC8C"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3EE01797"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35F5DD1D"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34307289"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41A6B2CF"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33267C27" w14:textId="77777777" w:rsidR="00FE4219" w:rsidRDefault="00FE4219">
            <w:pPr>
              <w:spacing w:line="280" w:lineRule="auto"/>
            </w:pPr>
          </w:p>
        </w:tc>
      </w:tr>
      <w:tr w:rsidR="00FE4219" w14:paraId="20DB5274"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4B696288"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24F5D5EC"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061C8266"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0EC3375C"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722F6FA7" w14:textId="77777777" w:rsidR="00FE4219" w:rsidRDefault="00FE4219">
            <w:pPr>
              <w:spacing w:line="280" w:lineRule="auto"/>
            </w:pPr>
          </w:p>
        </w:tc>
      </w:tr>
      <w:tr w:rsidR="00FE4219" w14:paraId="6618AFBB"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18F6FE7D"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568DCCC9"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18F630E2"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37BE1D3A"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13740CB8" w14:textId="77777777" w:rsidR="00FE4219" w:rsidRDefault="00FE4219">
            <w:pPr>
              <w:spacing w:line="280" w:lineRule="auto"/>
            </w:pPr>
          </w:p>
        </w:tc>
      </w:tr>
      <w:tr w:rsidR="00FE4219" w14:paraId="528047CB"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5C1A7E4F"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7F6C93AF"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036A8B80"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297668C5"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3E9E1B0B" w14:textId="77777777" w:rsidR="00FE4219" w:rsidRDefault="00FE4219">
            <w:pPr>
              <w:spacing w:line="280" w:lineRule="auto"/>
            </w:pPr>
          </w:p>
        </w:tc>
      </w:tr>
      <w:tr w:rsidR="00FE4219" w14:paraId="45FAEC7F"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1E4F0593"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58958F2C"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7CA282B7"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017DB0BA"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4DF187FE" w14:textId="77777777" w:rsidR="00FE4219" w:rsidRDefault="00FE4219">
            <w:pPr>
              <w:spacing w:line="280" w:lineRule="auto"/>
            </w:pPr>
          </w:p>
        </w:tc>
      </w:tr>
      <w:tr w:rsidR="00FE4219" w14:paraId="33E606C8"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464FA58B"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788EA46D"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1346EF1F"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2350461D"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599E95CF" w14:textId="77777777" w:rsidR="00FE4219" w:rsidRDefault="00FE4219">
            <w:pPr>
              <w:spacing w:line="280" w:lineRule="auto"/>
            </w:pPr>
          </w:p>
        </w:tc>
      </w:tr>
      <w:tr w:rsidR="00FE4219" w14:paraId="5FCEB71F"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1A9F05AB"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61A930E2"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32C53E0C"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53EA1412"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5610DBD7" w14:textId="77777777" w:rsidR="00FE4219" w:rsidRDefault="00FE4219">
            <w:pPr>
              <w:spacing w:line="280" w:lineRule="auto"/>
            </w:pPr>
          </w:p>
        </w:tc>
      </w:tr>
      <w:tr w:rsidR="00FE4219" w14:paraId="2F806D8B"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18540F4F"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6BDC0484"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72A62C58"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6C00177D"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5A92096C" w14:textId="77777777" w:rsidR="00FE4219" w:rsidRDefault="00FE4219">
            <w:pPr>
              <w:spacing w:line="280" w:lineRule="auto"/>
            </w:pPr>
          </w:p>
        </w:tc>
      </w:tr>
      <w:tr w:rsidR="00FE4219" w14:paraId="3400A940"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6CF74A41"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65E89ADE"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278A2F36"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7B41E80E"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2A705F31" w14:textId="77777777" w:rsidR="00FE4219" w:rsidRDefault="00FE4219">
            <w:pPr>
              <w:spacing w:line="280" w:lineRule="auto"/>
            </w:pPr>
          </w:p>
        </w:tc>
      </w:tr>
      <w:tr w:rsidR="00FE4219" w14:paraId="478BD4C9"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1869DCE9"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304C9643"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052D43FD"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3495E481"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756BE70D" w14:textId="77777777" w:rsidR="00FE4219" w:rsidRDefault="00FE4219">
            <w:pPr>
              <w:spacing w:line="280" w:lineRule="auto"/>
            </w:pPr>
          </w:p>
        </w:tc>
      </w:tr>
      <w:tr w:rsidR="00FE4219" w14:paraId="03B65E59"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5A6EEE9F"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6CC52E2A"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6388EA61"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16948573"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5AD04A11" w14:textId="77777777" w:rsidR="00FE4219" w:rsidRDefault="00FE4219">
            <w:pPr>
              <w:spacing w:line="280" w:lineRule="auto"/>
            </w:pPr>
          </w:p>
        </w:tc>
      </w:tr>
    </w:tbl>
    <w:p w14:paraId="064E2C97" w14:textId="77777777" w:rsidR="00FE4219" w:rsidRDefault="00000000">
      <w:r>
        <w:br w:type="page"/>
      </w:r>
    </w:p>
    <w:p w14:paraId="00114F70" w14:textId="77777777" w:rsidR="00FE4219" w:rsidRDefault="00000000">
      <w:pPr>
        <w:pBdr>
          <w:bottom w:val="single" w:sz="8" w:space="0" w:color="E8711A"/>
        </w:pBdr>
        <w:spacing w:before="200" w:after="80"/>
      </w:pPr>
      <w:r>
        <w:rPr>
          <w:rFonts w:ascii="Arial" w:eastAsia="Arial" w:hAnsi="Arial" w:cs="Arial"/>
          <w:b/>
          <w:bCs/>
          <w:caps/>
          <w:color w:val="2D2D2D"/>
          <w:sz w:val="30"/>
          <w:szCs w:val="30"/>
        </w:rPr>
        <w:lastRenderedPageBreak/>
        <w:t>Decision Log (continued)</w:t>
      </w:r>
    </w:p>
    <w:p w14:paraId="3321201B" w14:textId="77777777" w:rsidR="00FE4219" w:rsidRDefault="00FE4219">
      <w:pPr>
        <w:spacing w:before="6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
        <w:gridCol w:w="1840"/>
        <w:gridCol w:w="2140"/>
        <w:gridCol w:w="2140"/>
        <w:gridCol w:w="2226"/>
      </w:tblGrid>
      <w:tr w:rsidR="00FE4219" w14:paraId="2C430176" w14:textId="77777777">
        <w:tblPrEx>
          <w:tblCellMar>
            <w:top w:w="0" w:type="dxa"/>
            <w:bottom w:w="0" w:type="dxa"/>
          </w:tblCellMar>
        </w:tblPrEx>
        <w:tc>
          <w:tcPr>
            <w:tcW w:w="68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18D969EE" w14:textId="77777777" w:rsidR="00FE4219" w:rsidRDefault="00000000">
            <w:pPr>
              <w:jc w:val="center"/>
            </w:pPr>
            <w:r>
              <w:rPr>
                <w:rFonts w:ascii="Arial" w:eastAsia="Arial" w:hAnsi="Arial" w:cs="Arial"/>
                <w:b/>
                <w:bCs/>
                <w:color w:val="FFFFFF"/>
                <w:sz w:val="18"/>
                <w:szCs w:val="18"/>
              </w:rPr>
              <w:t>Date</w:t>
            </w:r>
          </w:p>
        </w:tc>
        <w:tc>
          <w:tcPr>
            <w:tcW w:w="184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67C18076" w14:textId="77777777" w:rsidR="00FE4219" w:rsidRDefault="00000000">
            <w:pPr>
              <w:jc w:val="center"/>
            </w:pPr>
            <w:r>
              <w:rPr>
                <w:rFonts w:ascii="Arial" w:eastAsia="Arial" w:hAnsi="Arial" w:cs="Arial"/>
                <w:b/>
                <w:bCs/>
                <w:color w:val="FFFFFF"/>
                <w:sz w:val="18"/>
                <w:szCs w:val="18"/>
              </w:rPr>
              <w:t>Decision Made</w:t>
            </w:r>
          </w:p>
        </w:tc>
        <w:tc>
          <w:tcPr>
            <w:tcW w:w="214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056A2722" w14:textId="77777777" w:rsidR="00FE4219" w:rsidRDefault="00000000">
            <w:pPr>
              <w:jc w:val="center"/>
            </w:pPr>
            <w:r>
              <w:rPr>
                <w:rFonts w:ascii="Arial" w:eastAsia="Arial" w:hAnsi="Arial" w:cs="Arial"/>
                <w:b/>
                <w:bCs/>
                <w:color w:val="FFFFFF"/>
                <w:sz w:val="18"/>
                <w:szCs w:val="18"/>
              </w:rPr>
              <w:t>Why I Made It</w:t>
            </w:r>
          </w:p>
        </w:tc>
        <w:tc>
          <w:tcPr>
            <w:tcW w:w="214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546BE4EB" w14:textId="77777777" w:rsidR="00FE4219" w:rsidRDefault="00000000">
            <w:pPr>
              <w:jc w:val="center"/>
            </w:pPr>
            <w:r>
              <w:rPr>
                <w:rFonts w:ascii="Arial" w:eastAsia="Arial" w:hAnsi="Arial" w:cs="Arial"/>
                <w:b/>
                <w:bCs/>
                <w:color w:val="FFFFFF"/>
                <w:sz w:val="18"/>
                <w:szCs w:val="18"/>
              </w:rPr>
              <w:t>Outcome</w:t>
            </w:r>
          </w:p>
        </w:tc>
        <w:tc>
          <w:tcPr>
            <w:tcW w:w="2226"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4A39F399" w14:textId="77777777" w:rsidR="00FE4219" w:rsidRDefault="00000000">
            <w:pPr>
              <w:jc w:val="center"/>
            </w:pPr>
            <w:r>
              <w:rPr>
                <w:rFonts w:ascii="Arial" w:eastAsia="Arial" w:hAnsi="Arial" w:cs="Arial"/>
                <w:b/>
                <w:bCs/>
                <w:color w:val="FFFFFF"/>
                <w:sz w:val="18"/>
                <w:szCs w:val="18"/>
              </w:rPr>
              <w:t>What I Learned</w:t>
            </w:r>
          </w:p>
        </w:tc>
      </w:tr>
      <w:tr w:rsidR="00FE4219" w14:paraId="4973BFF6"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219BCD48"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711F0C95"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4F32B0A1"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66AEFE1B"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6257480B" w14:textId="77777777" w:rsidR="00FE4219" w:rsidRDefault="00FE4219">
            <w:pPr>
              <w:spacing w:line="280" w:lineRule="auto"/>
            </w:pPr>
          </w:p>
        </w:tc>
      </w:tr>
      <w:tr w:rsidR="00FE4219" w14:paraId="4C56B81F"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789824C5"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7FC782B0"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23ED9426"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6C59332B"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350CEFC2" w14:textId="77777777" w:rsidR="00FE4219" w:rsidRDefault="00FE4219">
            <w:pPr>
              <w:spacing w:line="280" w:lineRule="auto"/>
            </w:pPr>
          </w:p>
        </w:tc>
      </w:tr>
      <w:tr w:rsidR="00FE4219" w14:paraId="650A7853"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35E26484"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4936DAF8"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587B2CB7"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086F5368"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31DF77FA" w14:textId="77777777" w:rsidR="00FE4219" w:rsidRDefault="00FE4219">
            <w:pPr>
              <w:spacing w:line="280" w:lineRule="auto"/>
            </w:pPr>
          </w:p>
        </w:tc>
      </w:tr>
      <w:tr w:rsidR="00FE4219" w14:paraId="4B3753E6"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5DB7056E"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515841C6"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41E02996"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4FA84578"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057DEE9B" w14:textId="77777777" w:rsidR="00FE4219" w:rsidRDefault="00FE4219">
            <w:pPr>
              <w:spacing w:line="280" w:lineRule="auto"/>
            </w:pPr>
          </w:p>
        </w:tc>
      </w:tr>
      <w:tr w:rsidR="00FE4219" w14:paraId="1B8CF622"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249A831C"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56A499DE"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03AFCB8B"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0A204A92"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13D989ED" w14:textId="77777777" w:rsidR="00FE4219" w:rsidRDefault="00FE4219">
            <w:pPr>
              <w:spacing w:line="280" w:lineRule="auto"/>
            </w:pPr>
          </w:p>
        </w:tc>
      </w:tr>
      <w:tr w:rsidR="00FE4219" w14:paraId="6D387530"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09CB3033"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5304D0B2"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7AC71108"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41E54DFA"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14ED4338" w14:textId="77777777" w:rsidR="00FE4219" w:rsidRDefault="00FE4219">
            <w:pPr>
              <w:spacing w:line="280" w:lineRule="auto"/>
            </w:pPr>
          </w:p>
        </w:tc>
      </w:tr>
      <w:tr w:rsidR="00FE4219" w14:paraId="7FFF1F3F"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29F494F8"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2703C28A"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564AF6CE"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14EB3267"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1DF94CAC" w14:textId="77777777" w:rsidR="00FE4219" w:rsidRDefault="00FE4219">
            <w:pPr>
              <w:spacing w:line="280" w:lineRule="auto"/>
            </w:pPr>
          </w:p>
        </w:tc>
      </w:tr>
      <w:tr w:rsidR="00FE4219" w14:paraId="0CFD1F5E"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795EC000"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42F8B39D"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5A0F725D"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1DA33BF2"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1A3F6472" w14:textId="77777777" w:rsidR="00FE4219" w:rsidRDefault="00FE4219">
            <w:pPr>
              <w:spacing w:line="280" w:lineRule="auto"/>
            </w:pPr>
          </w:p>
        </w:tc>
      </w:tr>
      <w:tr w:rsidR="00FE4219" w14:paraId="2824DF9C"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65A9043B"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20143649"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427342BF"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5AD46404"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210DC3FF" w14:textId="77777777" w:rsidR="00FE4219" w:rsidRDefault="00FE4219">
            <w:pPr>
              <w:spacing w:line="280" w:lineRule="auto"/>
            </w:pPr>
          </w:p>
        </w:tc>
      </w:tr>
      <w:tr w:rsidR="00FE4219" w14:paraId="00A65CD6"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29A33293"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74D7EF24"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1AFE2BB2"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23DF09A2"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3E8147A5" w14:textId="77777777" w:rsidR="00FE4219" w:rsidRDefault="00FE4219">
            <w:pPr>
              <w:spacing w:line="280" w:lineRule="auto"/>
            </w:pPr>
          </w:p>
        </w:tc>
      </w:tr>
      <w:tr w:rsidR="00FE4219" w14:paraId="4127ACB1"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094433B2"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187FDEC0"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7C913BBC"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6AAD8488"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tcPr>
          <w:p w14:paraId="1DC246ED" w14:textId="77777777" w:rsidR="00FE4219" w:rsidRDefault="00FE4219">
            <w:pPr>
              <w:spacing w:line="280" w:lineRule="auto"/>
            </w:pPr>
          </w:p>
        </w:tc>
      </w:tr>
      <w:tr w:rsidR="00FE4219" w14:paraId="154BF25A" w14:textId="77777777">
        <w:tblPrEx>
          <w:tblCellMar>
            <w:top w:w="0" w:type="dxa"/>
            <w:bottom w:w="0" w:type="dxa"/>
          </w:tblCellMar>
        </w:tblPrEx>
        <w:tc>
          <w:tcPr>
            <w:tcW w:w="68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2A18DDCA" w14:textId="77777777" w:rsidR="00FE4219" w:rsidRDefault="00FE4219">
            <w:pPr>
              <w:spacing w:line="280" w:lineRule="auto"/>
            </w:pPr>
          </w:p>
        </w:tc>
        <w:tc>
          <w:tcPr>
            <w:tcW w:w="18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17015FE8"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2AC912BC" w14:textId="77777777" w:rsidR="00FE4219" w:rsidRDefault="00FE4219">
            <w:pPr>
              <w:spacing w:line="280" w:lineRule="auto"/>
            </w:pPr>
          </w:p>
        </w:tc>
        <w:tc>
          <w:tcPr>
            <w:tcW w:w="214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7EE08CC3" w14:textId="77777777" w:rsidR="00FE4219" w:rsidRDefault="00FE4219">
            <w:pPr>
              <w:spacing w:line="280" w:lineRule="auto"/>
            </w:pPr>
          </w:p>
        </w:tc>
        <w:tc>
          <w:tcPr>
            <w:tcW w:w="222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tcPr>
          <w:p w14:paraId="07850636" w14:textId="77777777" w:rsidR="00FE4219" w:rsidRDefault="00FE4219">
            <w:pPr>
              <w:spacing w:line="280" w:lineRule="auto"/>
            </w:pPr>
          </w:p>
        </w:tc>
      </w:tr>
    </w:tbl>
    <w:p w14:paraId="1D9D2B08" w14:textId="77777777" w:rsidR="00FE4219" w:rsidRDefault="00000000">
      <w:r>
        <w:br w:type="page"/>
      </w:r>
    </w:p>
    <w:p w14:paraId="31889E8F" w14:textId="77777777" w:rsidR="00FE4219" w:rsidRDefault="00000000">
      <w:pPr>
        <w:pBdr>
          <w:bottom w:val="single" w:sz="8" w:space="0" w:color="E8711A"/>
        </w:pBdr>
        <w:spacing w:before="200" w:after="80"/>
      </w:pPr>
      <w:r>
        <w:rPr>
          <w:rFonts w:ascii="Arial" w:eastAsia="Arial" w:hAnsi="Arial" w:cs="Arial"/>
          <w:b/>
          <w:bCs/>
          <w:caps/>
          <w:color w:val="2D2D2D"/>
          <w:sz w:val="30"/>
          <w:szCs w:val="30"/>
        </w:rPr>
        <w:lastRenderedPageBreak/>
        <w:t>Freedom Ritual Tracker</w:t>
      </w:r>
    </w:p>
    <w:p w14:paraId="6137A6D1" w14:textId="77777777" w:rsidR="00FE4219" w:rsidRDefault="00000000">
      <w:pPr>
        <w:spacing w:before="80" w:after="80" w:line="288" w:lineRule="auto"/>
      </w:pPr>
      <w:r>
        <w:rPr>
          <w:rFonts w:ascii="Georgia" w:eastAsia="Georgia" w:hAnsi="Georgia" w:cs="Georgia"/>
          <w:color w:val="2D2D2D"/>
          <w:sz w:val="22"/>
          <w:szCs w:val="22"/>
        </w:rPr>
        <w:t>Ten weeks. Five minutes per week. Recalculate your Freedom Score, log one decision, and share one win or insight in the FG Community.</w:t>
      </w:r>
    </w:p>
    <w:p w14:paraId="2F079C15" w14:textId="77777777" w:rsidR="00FE4219" w:rsidRDefault="00FE4219">
      <w:pPr>
        <w:spacing w:before="4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E4219" w14:paraId="3ECE4DB0" w14:textId="77777777">
        <w:tblPrEx>
          <w:tblCellMar>
            <w:top w:w="0" w:type="dxa"/>
            <w:bottom w:w="0" w:type="dxa"/>
          </w:tblCellMar>
        </w:tblPrEx>
        <w:tc>
          <w:tcPr>
            <w:tcW w:w="9026" w:type="dxa"/>
            <w:tcBorders>
              <w:top w:val="single" w:sz="2" w:space="0" w:color="DDDDDD"/>
              <w:left w:val="single" w:sz="10" w:space="0" w:color="E8711A"/>
              <w:bottom w:val="single" w:sz="2" w:space="0" w:color="DDDDDD"/>
              <w:right w:val="none" w:sz="0" w:space="0" w:color="FFFFFF"/>
            </w:tcBorders>
            <w:shd w:val="clear" w:color="auto" w:fill="F5F5F5"/>
            <w:tcMar>
              <w:top w:w="80" w:type="dxa"/>
              <w:left w:w="180" w:type="dxa"/>
              <w:bottom w:w="80" w:type="dxa"/>
              <w:right w:w="120" w:type="dxa"/>
            </w:tcMar>
          </w:tcPr>
          <w:p w14:paraId="51FBAAA5" w14:textId="77777777" w:rsidR="00FE4219" w:rsidRDefault="00000000">
            <w:pPr>
              <w:spacing w:line="280" w:lineRule="auto"/>
            </w:pPr>
            <w:r>
              <w:rPr>
                <w:rFonts w:ascii="Arial" w:eastAsia="Arial" w:hAnsi="Arial" w:cs="Arial"/>
                <w:b/>
                <w:bCs/>
                <w:color w:val="E8711A"/>
                <w:sz w:val="19"/>
                <w:szCs w:val="19"/>
              </w:rPr>
              <w:t xml:space="preserve">Formula:  </w:t>
            </w:r>
            <w:r>
              <w:rPr>
                <w:rFonts w:ascii="Georgia" w:eastAsia="Georgia" w:hAnsi="Georgia" w:cs="Georgia"/>
                <w:i/>
                <w:iCs/>
                <w:color w:val="666666"/>
                <w:sz w:val="19"/>
                <w:szCs w:val="19"/>
              </w:rPr>
              <w:t>Freedom Score = (Monthly passive income / Monthly living expenses) x 100. If your expenses are $5,000/month and passive income is $1,250/month, your score is 25%. You are in Breakaway territory.</w:t>
            </w:r>
          </w:p>
        </w:tc>
      </w:tr>
    </w:tbl>
    <w:p w14:paraId="0B87394C" w14:textId="77777777" w:rsidR="00FE4219" w:rsidRDefault="00FE4219">
      <w:pPr>
        <w:spacing w:before="8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0"/>
        <w:gridCol w:w="1500"/>
        <w:gridCol w:w="1200"/>
        <w:gridCol w:w="2500"/>
        <w:gridCol w:w="3186"/>
      </w:tblGrid>
      <w:tr w:rsidR="00FE4219" w14:paraId="5D0244E0" w14:textId="77777777">
        <w:tblPrEx>
          <w:tblCellMar>
            <w:top w:w="0" w:type="dxa"/>
            <w:bottom w:w="0" w:type="dxa"/>
          </w:tblCellMar>
        </w:tblPrEx>
        <w:tc>
          <w:tcPr>
            <w:tcW w:w="64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5DADE2B6" w14:textId="77777777" w:rsidR="00FE4219" w:rsidRDefault="00000000">
            <w:pPr>
              <w:jc w:val="center"/>
            </w:pPr>
            <w:r>
              <w:rPr>
                <w:rFonts w:ascii="Arial" w:eastAsia="Arial" w:hAnsi="Arial" w:cs="Arial"/>
                <w:b/>
                <w:bCs/>
                <w:color w:val="FFFFFF"/>
                <w:sz w:val="18"/>
                <w:szCs w:val="18"/>
              </w:rPr>
              <w:t>Week</w:t>
            </w:r>
          </w:p>
        </w:tc>
        <w:tc>
          <w:tcPr>
            <w:tcW w:w="150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72DF529B" w14:textId="77777777" w:rsidR="00FE4219" w:rsidRDefault="00000000">
            <w:pPr>
              <w:jc w:val="center"/>
            </w:pPr>
            <w:r>
              <w:rPr>
                <w:rFonts w:ascii="Arial" w:eastAsia="Arial" w:hAnsi="Arial" w:cs="Arial"/>
                <w:b/>
                <w:bCs/>
                <w:color w:val="FFFFFF"/>
                <w:sz w:val="18"/>
                <w:szCs w:val="18"/>
              </w:rPr>
              <w:t>Freedom Score</w:t>
            </w:r>
          </w:p>
        </w:tc>
        <w:tc>
          <w:tcPr>
            <w:tcW w:w="120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7C70F320" w14:textId="77777777" w:rsidR="00FE4219" w:rsidRDefault="00000000">
            <w:pPr>
              <w:jc w:val="center"/>
            </w:pPr>
            <w:r>
              <w:rPr>
                <w:rFonts w:ascii="Arial" w:eastAsia="Arial" w:hAnsi="Arial" w:cs="Arial"/>
                <w:b/>
                <w:bCs/>
                <w:color w:val="FFFFFF"/>
                <w:sz w:val="18"/>
                <w:szCs w:val="18"/>
              </w:rPr>
              <w:t>Date</w:t>
            </w:r>
          </w:p>
        </w:tc>
        <w:tc>
          <w:tcPr>
            <w:tcW w:w="250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142C0558" w14:textId="77777777" w:rsidR="00FE4219" w:rsidRDefault="00000000">
            <w:pPr>
              <w:jc w:val="center"/>
            </w:pPr>
            <w:r>
              <w:rPr>
                <w:rFonts w:ascii="Arial" w:eastAsia="Arial" w:hAnsi="Arial" w:cs="Arial"/>
                <w:b/>
                <w:bCs/>
                <w:color w:val="FFFFFF"/>
                <w:sz w:val="18"/>
                <w:szCs w:val="18"/>
              </w:rPr>
              <w:t>Key Decision This Week</w:t>
            </w:r>
          </w:p>
        </w:tc>
        <w:tc>
          <w:tcPr>
            <w:tcW w:w="3186"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77D5B80A" w14:textId="77777777" w:rsidR="00FE4219" w:rsidRDefault="00000000">
            <w:pPr>
              <w:jc w:val="center"/>
            </w:pPr>
            <w:r>
              <w:rPr>
                <w:rFonts w:ascii="Arial" w:eastAsia="Arial" w:hAnsi="Arial" w:cs="Arial"/>
                <w:b/>
                <w:bCs/>
                <w:color w:val="FFFFFF"/>
                <w:sz w:val="18"/>
                <w:szCs w:val="18"/>
              </w:rPr>
              <w:t>Win / Insight / Lesson</w:t>
            </w:r>
          </w:p>
        </w:tc>
      </w:tr>
      <w:tr w:rsidR="00FE4219" w14:paraId="3FE41AF4" w14:textId="77777777">
        <w:tblPrEx>
          <w:tblCellMar>
            <w:top w:w="0" w:type="dxa"/>
            <w:bottom w:w="0" w:type="dxa"/>
          </w:tblCellMar>
        </w:tblPrEx>
        <w:tc>
          <w:tcPr>
            <w:tcW w:w="640" w:type="dxa"/>
            <w:tcBorders>
              <w:top w:val="single" w:sz="2" w:space="0" w:color="DDDDDD"/>
              <w:left w:val="single" w:sz="2" w:space="0" w:color="DDDDDD"/>
              <w:bottom w:val="single" w:sz="2" w:space="0" w:color="DDDDDD"/>
              <w:right w:val="single" w:sz="2" w:space="0" w:color="DDDDDD"/>
            </w:tcBorders>
            <w:shd w:val="clear" w:color="auto" w:fill="FEF3E8"/>
            <w:tcMar>
              <w:top w:w="220" w:type="dxa"/>
              <w:left w:w="80" w:type="dxa"/>
              <w:bottom w:w="220" w:type="dxa"/>
              <w:right w:w="80" w:type="dxa"/>
            </w:tcMar>
            <w:vAlign w:val="center"/>
          </w:tcPr>
          <w:p w14:paraId="3B193F49" w14:textId="77777777" w:rsidR="00FE4219" w:rsidRDefault="00000000">
            <w:pPr>
              <w:jc w:val="center"/>
            </w:pPr>
            <w:r>
              <w:rPr>
                <w:rFonts w:ascii="Arial" w:eastAsia="Arial" w:hAnsi="Arial" w:cs="Arial"/>
                <w:b/>
                <w:bCs/>
                <w:color w:val="E8711A"/>
              </w:rPr>
              <w:t>1</w:t>
            </w:r>
          </w:p>
        </w:tc>
        <w:tc>
          <w:tcPr>
            <w:tcW w:w="15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529D9B4D" w14:textId="77777777" w:rsidR="00FE4219" w:rsidRDefault="00FE4219"/>
        </w:tc>
        <w:tc>
          <w:tcPr>
            <w:tcW w:w="12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035BB344" w14:textId="77777777" w:rsidR="00FE4219" w:rsidRDefault="00FE4219"/>
        </w:tc>
        <w:tc>
          <w:tcPr>
            <w:tcW w:w="25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6FF8E675" w14:textId="77777777" w:rsidR="00FE4219" w:rsidRDefault="00FE4219"/>
        </w:tc>
        <w:tc>
          <w:tcPr>
            <w:tcW w:w="318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3AADFD88" w14:textId="77777777" w:rsidR="00FE4219" w:rsidRDefault="00FE4219"/>
        </w:tc>
      </w:tr>
      <w:tr w:rsidR="00FE4219" w14:paraId="313BAF65" w14:textId="77777777">
        <w:tblPrEx>
          <w:tblCellMar>
            <w:top w:w="0" w:type="dxa"/>
            <w:bottom w:w="0" w:type="dxa"/>
          </w:tblCellMar>
        </w:tblPrEx>
        <w:tc>
          <w:tcPr>
            <w:tcW w:w="640" w:type="dxa"/>
            <w:tcBorders>
              <w:top w:val="single" w:sz="2" w:space="0" w:color="DDDDDD"/>
              <w:left w:val="single" w:sz="2" w:space="0" w:color="DDDDDD"/>
              <w:bottom w:val="single" w:sz="2" w:space="0" w:color="DDDDDD"/>
              <w:right w:val="single" w:sz="2" w:space="0" w:color="DDDDDD"/>
            </w:tcBorders>
            <w:shd w:val="clear" w:color="auto" w:fill="FEF3E8"/>
            <w:tcMar>
              <w:top w:w="220" w:type="dxa"/>
              <w:left w:w="80" w:type="dxa"/>
              <w:bottom w:w="220" w:type="dxa"/>
              <w:right w:w="80" w:type="dxa"/>
            </w:tcMar>
            <w:vAlign w:val="center"/>
          </w:tcPr>
          <w:p w14:paraId="2CEAE699" w14:textId="77777777" w:rsidR="00FE4219" w:rsidRDefault="00000000">
            <w:pPr>
              <w:jc w:val="center"/>
            </w:pPr>
            <w:r>
              <w:rPr>
                <w:rFonts w:ascii="Arial" w:eastAsia="Arial" w:hAnsi="Arial" w:cs="Arial"/>
                <w:b/>
                <w:bCs/>
                <w:color w:val="E8711A"/>
              </w:rPr>
              <w:t>2</w:t>
            </w:r>
          </w:p>
        </w:tc>
        <w:tc>
          <w:tcPr>
            <w:tcW w:w="15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4A9D3AE5" w14:textId="77777777" w:rsidR="00FE4219" w:rsidRDefault="00FE4219"/>
        </w:tc>
        <w:tc>
          <w:tcPr>
            <w:tcW w:w="12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0CE94FB1" w14:textId="77777777" w:rsidR="00FE4219" w:rsidRDefault="00FE4219"/>
        </w:tc>
        <w:tc>
          <w:tcPr>
            <w:tcW w:w="25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6DA2ED60" w14:textId="77777777" w:rsidR="00FE4219" w:rsidRDefault="00FE4219"/>
        </w:tc>
        <w:tc>
          <w:tcPr>
            <w:tcW w:w="318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1E795EEF" w14:textId="77777777" w:rsidR="00FE4219" w:rsidRDefault="00FE4219"/>
        </w:tc>
      </w:tr>
      <w:tr w:rsidR="00FE4219" w14:paraId="7C894444" w14:textId="77777777">
        <w:tblPrEx>
          <w:tblCellMar>
            <w:top w:w="0" w:type="dxa"/>
            <w:bottom w:w="0" w:type="dxa"/>
          </w:tblCellMar>
        </w:tblPrEx>
        <w:tc>
          <w:tcPr>
            <w:tcW w:w="640" w:type="dxa"/>
            <w:tcBorders>
              <w:top w:val="single" w:sz="2" w:space="0" w:color="DDDDDD"/>
              <w:left w:val="single" w:sz="2" w:space="0" w:color="DDDDDD"/>
              <w:bottom w:val="single" w:sz="2" w:space="0" w:color="DDDDDD"/>
              <w:right w:val="single" w:sz="2" w:space="0" w:color="DDDDDD"/>
            </w:tcBorders>
            <w:shd w:val="clear" w:color="auto" w:fill="FEF3E8"/>
            <w:tcMar>
              <w:top w:w="220" w:type="dxa"/>
              <w:left w:w="80" w:type="dxa"/>
              <w:bottom w:w="220" w:type="dxa"/>
              <w:right w:w="80" w:type="dxa"/>
            </w:tcMar>
            <w:vAlign w:val="center"/>
          </w:tcPr>
          <w:p w14:paraId="59C494D9" w14:textId="77777777" w:rsidR="00FE4219" w:rsidRDefault="00000000">
            <w:pPr>
              <w:jc w:val="center"/>
            </w:pPr>
            <w:r>
              <w:rPr>
                <w:rFonts w:ascii="Arial" w:eastAsia="Arial" w:hAnsi="Arial" w:cs="Arial"/>
                <w:b/>
                <w:bCs/>
                <w:color w:val="E8711A"/>
              </w:rPr>
              <w:t>3</w:t>
            </w:r>
          </w:p>
        </w:tc>
        <w:tc>
          <w:tcPr>
            <w:tcW w:w="15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658F3CE5" w14:textId="77777777" w:rsidR="00FE4219" w:rsidRDefault="00FE4219"/>
        </w:tc>
        <w:tc>
          <w:tcPr>
            <w:tcW w:w="12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432004E4" w14:textId="77777777" w:rsidR="00FE4219" w:rsidRDefault="00FE4219"/>
        </w:tc>
        <w:tc>
          <w:tcPr>
            <w:tcW w:w="25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3E6887A7" w14:textId="77777777" w:rsidR="00FE4219" w:rsidRDefault="00FE4219"/>
        </w:tc>
        <w:tc>
          <w:tcPr>
            <w:tcW w:w="318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4B28EFED" w14:textId="77777777" w:rsidR="00FE4219" w:rsidRDefault="00FE4219"/>
        </w:tc>
      </w:tr>
      <w:tr w:rsidR="00FE4219" w14:paraId="04957789" w14:textId="77777777">
        <w:tblPrEx>
          <w:tblCellMar>
            <w:top w:w="0" w:type="dxa"/>
            <w:bottom w:w="0" w:type="dxa"/>
          </w:tblCellMar>
        </w:tblPrEx>
        <w:tc>
          <w:tcPr>
            <w:tcW w:w="640" w:type="dxa"/>
            <w:tcBorders>
              <w:top w:val="single" w:sz="2" w:space="0" w:color="DDDDDD"/>
              <w:left w:val="single" w:sz="2" w:space="0" w:color="DDDDDD"/>
              <w:bottom w:val="single" w:sz="2" w:space="0" w:color="DDDDDD"/>
              <w:right w:val="single" w:sz="2" w:space="0" w:color="DDDDDD"/>
            </w:tcBorders>
            <w:shd w:val="clear" w:color="auto" w:fill="FEF3E8"/>
            <w:tcMar>
              <w:top w:w="220" w:type="dxa"/>
              <w:left w:w="80" w:type="dxa"/>
              <w:bottom w:w="220" w:type="dxa"/>
              <w:right w:w="80" w:type="dxa"/>
            </w:tcMar>
            <w:vAlign w:val="center"/>
          </w:tcPr>
          <w:p w14:paraId="390CD77E" w14:textId="77777777" w:rsidR="00FE4219" w:rsidRDefault="00000000">
            <w:pPr>
              <w:jc w:val="center"/>
            </w:pPr>
            <w:r>
              <w:rPr>
                <w:rFonts w:ascii="Arial" w:eastAsia="Arial" w:hAnsi="Arial" w:cs="Arial"/>
                <w:b/>
                <w:bCs/>
                <w:color w:val="E8711A"/>
              </w:rPr>
              <w:t>4</w:t>
            </w:r>
          </w:p>
        </w:tc>
        <w:tc>
          <w:tcPr>
            <w:tcW w:w="15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3CB3E11A" w14:textId="77777777" w:rsidR="00FE4219" w:rsidRDefault="00FE4219"/>
        </w:tc>
        <w:tc>
          <w:tcPr>
            <w:tcW w:w="12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5BCF849A" w14:textId="77777777" w:rsidR="00FE4219" w:rsidRDefault="00FE4219"/>
        </w:tc>
        <w:tc>
          <w:tcPr>
            <w:tcW w:w="25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431EDFD6" w14:textId="77777777" w:rsidR="00FE4219" w:rsidRDefault="00FE4219"/>
        </w:tc>
        <w:tc>
          <w:tcPr>
            <w:tcW w:w="318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127DF10F" w14:textId="77777777" w:rsidR="00FE4219" w:rsidRDefault="00FE4219"/>
        </w:tc>
      </w:tr>
      <w:tr w:rsidR="00FE4219" w14:paraId="12B6554C" w14:textId="77777777">
        <w:tblPrEx>
          <w:tblCellMar>
            <w:top w:w="0" w:type="dxa"/>
            <w:bottom w:w="0" w:type="dxa"/>
          </w:tblCellMar>
        </w:tblPrEx>
        <w:tc>
          <w:tcPr>
            <w:tcW w:w="640" w:type="dxa"/>
            <w:tcBorders>
              <w:top w:val="single" w:sz="2" w:space="0" w:color="DDDDDD"/>
              <w:left w:val="single" w:sz="2" w:space="0" w:color="DDDDDD"/>
              <w:bottom w:val="single" w:sz="2" w:space="0" w:color="DDDDDD"/>
              <w:right w:val="single" w:sz="2" w:space="0" w:color="DDDDDD"/>
            </w:tcBorders>
            <w:shd w:val="clear" w:color="auto" w:fill="FEF3E8"/>
            <w:tcMar>
              <w:top w:w="220" w:type="dxa"/>
              <w:left w:w="80" w:type="dxa"/>
              <w:bottom w:w="220" w:type="dxa"/>
              <w:right w:w="80" w:type="dxa"/>
            </w:tcMar>
            <w:vAlign w:val="center"/>
          </w:tcPr>
          <w:p w14:paraId="75178740" w14:textId="77777777" w:rsidR="00FE4219" w:rsidRDefault="00000000">
            <w:pPr>
              <w:jc w:val="center"/>
            </w:pPr>
            <w:r>
              <w:rPr>
                <w:rFonts w:ascii="Arial" w:eastAsia="Arial" w:hAnsi="Arial" w:cs="Arial"/>
                <w:b/>
                <w:bCs/>
                <w:color w:val="E8711A"/>
              </w:rPr>
              <w:t>5</w:t>
            </w:r>
          </w:p>
        </w:tc>
        <w:tc>
          <w:tcPr>
            <w:tcW w:w="15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22ACA334" w14:textId="77777777" w:rsidR="00FE4219" w:rsidRDefault="00FE4219"/>
        </w:tc>
        <w:tc>
          <w:tcPr>
            <w:tcW w:w="12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53FDCC98" w14:textId="77777777" w:rsidR="00FE4219" w:rsidRDefault="00FE4219"/>
        </w:tc>
        <w:tc>
          <w:tcPr>
            <w:tcW w:w="25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4A9EC0BB" w14:textId="77777777" w:rsidR="00FE4219" w:rsidRDefault="00FE4219"/>
        </w:tc>
        <w:tc>
          <w:tcPr>
            <w:tcW w:w="318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475493C9" w14:textId="77777777" w:rsidR="00FE4219" w:rsidRDefault="00FE4219"/>
        </w:tc>
      </w:tr>
      <w:tr w:rsidR="00FE4219" w14:paraId="00634EF5" w14:textId="77777777">
        <w:tblPrEx>
          <w:tblCellMar>
            <w:top w:w="0" w:type="dxa"/>
            <w:bottom w:w="0" w:type="dxa"/>
          </w:tblCellMar>
        </w:tblPrEx>
        <w:tc>
          <w:tcPr>
            <w:tcW w:w="640" w:type="dxa"/>
            <w:tcBorders>
              <w:top w:val="single" w:sz="2" w:space="0" w:color="DDDDDD"/>
              <w:left w:val="single" w:sz="2" w:space="0" w:color="DDDDDD"/>
              <w:bottom w:val="single" w:sz="2" w:space="0" w:color="DDDDDD"/>
              <w:right w:val="single" w:sz="2" w:space="0" w:color="DDDDDD"/>
            </w:tcBorders>
            <w:shd w:val="clear" w:color="auto" w:fill="FEF3E8"/>
            <w:tcMar>
              <w:top w:w="220" w:type="dxa"/>
              <w:left w:w="80" w:type="dxa"/>
              <w:bottom w:w="220" w:type="dxa"/>
              <w:right w:w="80" w:type="dxa"/>
            </w:tcMar>
            <w:vAlign w:val="center"/>
          </w:tcPr>
          <w:p w14:paraId="77F2FED3" w14:textId="77777777" w:rsidR="00FE4219" w:rsidRDefault="00000000">
            <w:pPr>
              <w:jc w:val="center"/>
            </w:pPr>
            <w:r>
              <w:rPr>
                <w:rFonts w:ascii="Arial" w:eastAsia="Arial" w:hAnsi="Arial" w:cs="Arial"/>
                <w:b/>
                <w:bCs/>
                <w:color w:val="E8711A"/>
              </w:rPr>
              <w:t>6</w:t>
            </w:r>
          </w:p>
        </w:tc>
        <w:tc>
          <w:tcPr>
            <w:tcW w:w="15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4026EA06" w14:textId="77777777" w:rsidR="00FE4219" w:rsidRDefault="00FE4219"/>
        </w:tc>
        <w:tc>
          <w:tcPr>
            <w:tcW w:w="12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2FECCE4F" w14:textId="77777777" w:rsidR="00FE4219" w:rsidRDefault="00FE4219"/>
        </w:tc>
        <w:tc>
          <w:tcPr>
            <w:tcW w:w="25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2AB37648" w14:textId="77777777" w:rsidR="00FE4219" w:rsidRDefault="00FE4219"/>
        </w:tc>
        <w:tc>
          <w:tcPr>
            <w:tcW w:w="318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41CD69DE" w14:textId="77777777" w:rsidR="00FE4219" w:rsidRDefault="00FE4219"/>
        </w:tc>
      </w:tr>
      <w:tr w:rsidR="00FE4219" w14:paraId="10EE2E05" w14:textId="77777777">
        <w:tblPrEx>
          <w:tblCellMar>
            <w:top w:w="0" w:type="dxa"/>
            <w:bottom w:w="0" w:type="dxa"/>
          </w:tblCellMar>
        </w:tblPrEx>
        <w:tc>
          <w:tcPr>
            <w:tcW w:w="640" w:type="dxa"/>
            <w:tcBorders>
              <w:top w:val="single" w:sz="2" w:space="0" w:color="DDDDDD"/>
              <w:left w:val="single" w:sz="2" w:space="0" w:color="DDDDDD"/>
              <w:bottom w:val="single" w:sz="2" w:space="0" w:color="DDDDDD"/>
              <w:right w:val="single" w:sz="2" w:space="0" w:color="DDDDDD"/>
            </w:tcBorders>
            <w:shd w:val="clear" w:color="auto" w:fill="FEF3E8"/>
            <w:tcMar>
              <w:top w:w="220" w:type="dxa"/>
              <w:left w:w="80" w:type="dxa"/>
              <w:bottom w:w="220" w:type="dxa"/>
              <w:right w:w="80" w:type="dxa"/>
            </w:tcMar>
            <w:vAlign w:val="center"/>
          </w:tcPr>
          <w:p w14:paraId="7CD8B04B" w14:textId="77777777" w:rsidR="00FE4219" w:rsidRDefault="00000000">
            <w:pPr>
              <w:jc w:val="center"/>
            </w:pPr>
            <w:r>
              <w:rPr>
                <w:rFonts w:ascii="Arial" w:eastAsia="Arial" w:hAnsi="Arial" w:cs="Arial"/>
                <w:b/>
                <w:bCs/>
                <w:color w:val="E8711A"/>
              </w:rPr>
              <w:t>7</w:t>
            </w:r>
          </w:p>
        </w:tc>
        <w:tc>
          <w:tcPr>
            <w:tcW w:w="15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1FF01C4B" w14:textId="77777777" w:rsidR="00FE4219" w:rsidRDefault="00FE4219"/>
        </w:tc>
        <w:tc>
          <w:tcPr>
            <w:tcW w:w="12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597A3273" w14:textId="77777777" w:rsidR="00FE4219" w:rsidRDefault="00FE4219"/>
        </w:tc>
        <w:tc>
          <w:tcPr>
            <w:tcW w:w="25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3FEE5160" w14:textId="77777777" w:rsidR="00FE4219" w:rsidRDefault="00FE4219"/>
        </w:tc>
        <w:tc>
          <w:tcPr>
            <w:tcW w:w="318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34B4A36C" w14:textId="77777777" w:rsidR="00FE4219" w:rsidRDefault="00FE4219"/>
        </w:tc>
      </w:tr>
      <w:tr w:rsidR="00FE4219" w14:paraId="767CD4E0" w14:textId="77777777">
        <w:tblPrEx>
          <w:tblCellMar>
            <w:top w:w="0" w:type="dxa"/>
            <w:bottom w:w="0" w:type="dxa"/>
          </w:tblCellMar>
        </w:tblPrEx>
        <w:tc>
          <w:tcPr>
            <w:tcW w:w="640" w:type="dxa"/>
            <w:tcBorders>
              <w:top w:val="single" w:sz="2" w:space="0" w:color="DDDDDD"/>
              <w:left w:val="single" w:sz="2" w:space="0" w:color="DDDDDD"/>
              <w:bottom w:val="single" w:sz="2" w:space="0" w:color="DDDDDD"/>
              <w:right w:val="single" w:sz="2" w:space="0" w:color="DDDDDD"/>
            </w:tcBorders>
            <w:shd w:val="clear" w:color="auto" w:fill="FEF3E8"/>
            <w:tcMar>
              <w:top w:w="220" w:type="dxa"/>
              <w:left w:w="80" w:type="dxa"/>
              <w:bottom w:w="220" w:type="dxa"/>
              <w:right w:w="80" w:type="dxa"/>
            </w:tcMar>
            <w:vAlign w:val="center"/>
          </w:tcPr>
          <w:p w14:paraId="1C6829BF" w14:textId="77777777" w:rsidR="00FE4219" w:rsidRDefault="00000000">
            <w:pPr>
              <w:jc w:val="center"/>
            </w:pPr>
            <w:r>
              <w:rPr>
                <w:rFonts w:ascii="Arial" w:eastAsia="Arial" w:hAnsi="Arial" w:cs="Arial"/>
                <w:b/>
                <w:bCs/>
                <w:color w:val="E8711A"/>
              </w:rPr>
              <w:t>8</w:t>
            </w:r>
          </w:p>
        </w:tc>
        <w:tc>
          <w:tcPr>
            <w:tcW w:w="15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63163324" w14:textId="77777777" w:rsidR="00FE4219" w:rsidRDefault="00FE4219"/>
        </w:tc>
        <w:tc>
          <w:tcPr>
            <w:tcW w:w="12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65B4D31A" w14:textId="77777777" w:rsidR="00FE4219" w:rsidRDefault="00FE4219"/>
        </w:tc>
        <w:tc>
          <w:tcPr>
            <w:tcW w:w="25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65138348" w14:textId="77777777" w:rsidR="00FE4219" w:rsidRDefault="00FE4219"/>
        </w:tc>
        <w:tc>
          <w:tcPr>
            <w:tcW w:w="318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38A03E25" w14:textId="77777777" w:rsidR="00FE4219" w:rsidRDefault="00FE4219"/>
        </w:tc>
      </w:tr>
      <w:tr w:rsidR="00FE4219" w14:paraId="1EFCEB77" w14:textId="77777777">
        <w:tblPrEx>
          <w:tblCellMar>
            <w:top w:w="0" w:type="dxa"/>
            <w:bottom w:w="0" w:type="dxa"/>
          </w:tblCellMar>
        </w:tblPrEx>
        <w:tc>
          <w:tcPr>
            <w:tcW w:w="640" w:type="dxa"/>
            <w:tcBorders>
              <w:top w:val="single" w:sz="2" w:space="0" w:color="DDDDDD"/>
              <w:left w:val="single" w:sz="2" w:space="0" w:color="DDDDDD"/>
              <w:bottom w:val="single" w:sz="2" w:space="0" w:color="DDDDDD"/>
              <w:right w:val="single" w:sz="2" w:space="0" w:color="DDDDDD"/>
            </w:tcBorders>
            <w:shd w:val="clear" w:color="auto" w:fill="FEF3E8"/>
            <w:tcMar>
              <w:top w:w="220" w:type="dxa"/>
              <w:left w:w="80" w:type="dxa"/>
              <w:bottom w:w="220" w:type="dxa"/>
              <w:right w:w="80" w:type="dxa"/>
            </w:tcMar>
            <w:vAlign w:val="center"/>
          </w:tcPr>
          <w:p w14:paraId="2DFF817F" w14:textId="77777777" w:rsidR="00FE4219" w:rsidRDefault="00000000">
            <w:pPr>
              <w:jc w:val="center"/>
            </w:pPr>
            <w:r>
              <w:rPr>
                <w:rFonts w:ascii="Arial" w:eastAsia="Arial" w:hAnsi="Arial" w:cs="Arial"/>
                <w:b/>
                <w:bCs/>
                <w:color w:val="E8711A"/>
              </w:rPr>
              <w:t>9</w:t>
            </w:r>
          </w:p>
        </w:tc>
        <w:tc>
          <w:tcPr>
            <w:tcW w:w="15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3E17C32C" w14:textId="77777777" w:rsidR="00FE4219" w:rsidRDefault="00FE4219"/>
        </w:tc>
        <w:tc>
          <w:tcPr>
            <w:tcW w:w="12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30A74740" w14:textId="77777777" w:rsidR="00FE4219" w:rsidRDefault="00FE4219"/>
        </w:tc>
        <w:tc>
          <w:tcPr>
            <w:tcW w:w="2500"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1C653B0B" w14:textId="77777777" w:rsidR="00FE4219" w:rsidRDefault="00FE4219"/>
        </w:tc>
        <w:tc>
          <w:tcPr>
            <w:tcW w:w="3186" w:type="dxa"/>
            <w:tcBorders>
              <w:top w:val="single" w:sz="2" w:space="0" w:color="DDDDDD"/>
              <w:left w:val="single" w:sz="2" w:space="0" w:color="DDDDDD"/>
              <w:bottom w:val="single" w:sz="2" w:space="0" w:color="DDDDDD"/>
              <w:right w:val="single" w:sz="2" w:space="0" w:color="DDDDDD"/>
            </w:tcBorders>
            <w:shd w:val="clear" w:color="auto" w:fill="FFFFFF"/>
            <w:tcMar>
              <w:top w:w="220" w:type="dxa"/>
              <w:left w:w="80" w:type="dxa"/>
              <w:bottom w:w="220" w:type="dxa"/>
              <w:right w:w="80" w:type="dxa"/>
            </w:tcMar>
            <w:vAlign w:val="center"/>
          </w:tcPr>
          <w:p w14:paraId="7296D1D6" w14:textId="77777777" w:rsidR="00FE4219" w:rsidRDefault="00FE4219"/>
        </w:tc>
      </w:tr>
      <w:tr w:rsidR="00FE4219" w14:paraId="54B9A8A0" w14:textId="77777777">
        <w:tblPrEx>
          <w:tblCellMar>
            <w:top w:w="0" w:type="dxa"/>
            <w:bottom w:w="0" w:type="dxa"/>
          </w:tblCellMar>
        </w:tblPrEx>
        <w:tc>
          <w:tcPr>
            <w:tcW w:w="640" w:type="dxa"/>
            <w:tcBorders>
              <w:top w:val="single" w:sz="2" w:space="0" w:color="DDDDDD"/>
              <w:left w:val="single" w:sz="2" w:space="0" w:color="DDDDDD"/>
              <w:bottom w:val="single" w:sz="2" w:space="0" w:color="DDDDDD"/>
              <w:right w:val="single" w:sz="2" w:space="0" w:color="DDDDDD"/>
            </w:tcBorders>
            <w:shd w:val="clear" w:color="auto" w:fill="FEF3E8"/>
            <w:tcMar>
              <w:top w:w="220" w:type="dxa"/>
              <w:left w:w="80" w:type="dxa"/>
              <w:bottom w:w="220" w:type="dxa"/>
              <w:right w:w="80" w:type="dxa"/>
            </w:tcMar>
            <w:vAlign w:val="center"/>
          </w:tcPr>
          <w:p w14:paraId="67E1FD49" w14:textId="77777777" w:rsidR="00FE4219" w:rsidRDefault="00000000">
            <w:pPr>
              <w:jc w:val="center"/>
            </w:pPr>
            <w:r>
              <w:rPr>
                <w:rFonts w:ascii="Arial" w:eastAsia="Arial" w:hAnsi="Arial" w:cs="Arial"/>
                <w:b/>
                <w:bCs/>
                <w:color w:val="E8711A"/>
              </w:rPr>
              <w:t>10</w:t>
            </w:r>
          </w:p>
        </w:tc>
        <w:tc>
          <w:tcPr>
            <w:tcW w:w="15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63BEB72E" w14:textId="77777777" w:rsidR="00FE4219" w:rsidRDefault="00FE4219"/>
        </w:tc>
        <w:tc>
          <w:tcPr>
            <w:tcW w:w="12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26863B80" w14:textId="77777777" w:rsidR="00FE4219" w:rsidRDefault="00FE4219"/>
        </w:tc>
        <w:tc>
          <w:tcPr>
            <w:tcW w:w="2500"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06A56489" w14:textId="77777777" w:rsidR="00FE4219" w:rsidRDefault="00FE4219"/>
        </w:tc>
        <w:tc>
          <w:tcPr>
            <w:tcW w:w="3186" w:type="dxa"/>
            <w:tcBorders>
              <w:top w:val="single" w:sz="2" w:space="0" w:color="DDDDDD"/>
              <w:left w:val="single" w:sz="2" w:space="0" w:color="DDDDDD"/>
              <w:bottom w:val="single" w:sz="2" w:space="0" w:color="DDDDDD"/>
              <w:right w:val="single" w:sz="2" w:space="0" w:color="DDDDDD"/>
            </w:tcBorders>
            <w:shd w:val="clear" w:color="auto" w:fill="F9F9F9"/>
            <w:tcMar>
              <w:top w:w="220" w:type="dxa"/>
              <w:left w:w="80" w:type="dxa"/>
              <w:bottom w:w="220" w:type="dxa"/>
              <w:right w:w="80" w:type="dxa"/>
            </w:tcMar>
            <w:vAlign w:val="center"/>
          </w:tcPr>
          <w:p w14:paraId="120E96BE" w14:textId="77777777" w:rsidR="00FE4219" w:rsidRDefault="00FE4219"/>
        </w:tc>
      </w:tr>
    </w:tbl>
    <w:p w14:paraId="7186E567" w14:textId="77777777" w:rsidR="00FE4219" w:rsidRDefault="00FE4219">
      <w:pPr>
        <w:spacing w:before="10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E4219" w14:paraId="69CCF8F8" w14:textId="77777777">
        <w:tblPrEx>
          <w:tblCellMar>
            <w:top w:w="0" w:type="dxa"/>
            <w:bottom w:w="0" w:type="dxa"/>
          </w:tblCellMar>
        </w:tblPrEx>
        <w:tc>
          <w:tcPr>
            <w:tcW w:w="9026" w:type="dxa"/>
            <w:tcBorders>
              <w:top w:val="single" w:sz="6" w:space="0" w:color="E8711A"/>
              <w:left w:val="single" w:sz="6" w:space="0" w:color="E8711A"/>
              <w:bottom w:val="single" w:sz="6" w:space="0" w:color="E8711A"/>
              <w:right w:val="single" w:sz="6" w:space="0" w:color="E8711A"/>
            </w:tcBorders>
            <w:shd w:val="clear" w:color="auto" w:fill="FEF3E8"/>
            <w:tcMar>
              <w:top w:w="140" w:type="dxa"/>
              <w:left w:w="200" w:type="dxa"/>
              <w:bottom w:w="140" w:type="dxa"/>
              <w:right w:w="200" w:type="dxa"/>
            </w:tcMar>
          </w:tcPr>
          <w:p w14:paraId="5F1B941B" w14:textId="77777777" w:rsidR="00FE4219" w:rsidRDefault="00000000">
            <w:pPr>
              <w:spacing w:after="60"/>
            </w:pPr>
            <w:r>
              <w:rPr>
                <w:rFonts w:ascii="Arial" w:eastAsia="Arial" w:hAnsi="Arial" w:cs="Arial"/>
                <w:b/>
                <w:bCs/>
                <w:color w:val="E8711A"/>
                <w:sz w:val="22"/>
                <w:szCs w:val="22"/>
              </w:rPr>
              <w:t>What to share in the FG Community</w:t>
            </w:r>
          </w:p>
          <w:p w14:paraId="400DBB08" w14:textId="77777777" w:rsidR="00FE4219" w:rsidRDefault="00000000">
            <w:pPr>
              <w:spacing w:line="276" w:lineRule="auto"/>
            </w:pPr>
            <w:r>
              <w:rPr>
                <w:rFonts w:ascii="Georgia" w:eastAsia="Georgia" w:hAnsi="Georgia" w:cs="Georgia"/>
                <w:color w:val="666666"/>
              </w:rPr>
              <w:t>Your Freedom Score. A decision you made this week. A win, a lesson, or a question. You do not need to share everything. Just one thing. The community is at www.rodnia.com.au/freedomgameplan.</w:t>
            </w:r>
          </w:p>
        </w:tc>
      </w:tr>
    </w:tbl>
    <w:p w14:paraId="777844D7" w14:textId="77777777" w:rsidR="00FE4219" w:rsidRDefault="00000000">
      <w:r>
        <w:br w:type="page"/>
      </w:r>
    </w:p>
    <w:p w14:paraId="5BF5EAE2" w14:textId="77777777" w:rsidR="00FE4219" w:rsidRDefault="00000000">
      <w:pPr>
        <w:pBdr>
          <w:bottom w:val="single" w:sz="8" w:space="0" w:color="E8711A"/>
        </w:pBdr>
        <w:spacing w:before="200" w:after="80"/>
      </w:pPr>
      <w:r>
        <w:rPr>
          <w:rFonts w:ascii="Arial" w:eastAsia="Arial" w:hAnsi="Arial" w:cs="Arial"/>
          <w:b/>
          <w:bCs/>
          <w:caps/>
          <w:color w:val="2D2D2D"/>
          <w:sz w:val="30"/>
          <w:szCs w:val="30"/>
        </w:rPr>
        <w:lastRenderedPageBreak/>
        <w:t>30-Day Kickstart</w:t>
      </w:r>
    </w:p>
    <w:p w14:paraId="0440C6D5" w14:textId="77777777" w:rsidR="00FE4219" w:rsidRDefault="00000000">
      <w:pPr>
        <w:spacing w:before="80" w:after="80" w:line="288" w:lineRule="auto"/>
      </w:pPr>
      <w:r>
        <w:rPr>
          <w:rFonts w:ascii="Georgia" w:eastAsia="Georgia" w:hAnsi="Georgia" w:cs="Georgia"/>
          <w:color w:val="2D2D2D"/>
          <w:sz w:val="22"/>
          <w:szCs w:val="22"/>
        </w:rPr>
        <w:t>A day-by-day action plan for your first month. The hardest part is starting. This removes that excuse entirely.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E4219" w14:paraId="7D0B9D4A" w14:textId="77777777">
        <w:tblPrEx>
          <w:tblCellMar>
            <w:top w:w="0" w:type="dxa"/>
            <w:bottom w:w="0" w:type="dxa"/>
          </w:tblCellMar>
        </w:tblPrEx>
        <w:tc>
          <w:tcPr>
            <w:tcW w:w="9026" w:type="dxa"/>
            <w:tcBorders>
              <w:top w:val="single" w:sz="2" w:space="0" w:color="DDDDDD"/>
              <w:left w:val="single" w:sz="10" w:space="0" w:color="E8711A"/>
              <w:bottom w:val="single" w:sz="2" w:space="0" w:color="DDDDDD"/>
              <w:right w:val="none" w:sz="0" w:space="0" w:color="FFFFFF"/>
            </w:tcBorders>
            <w:shd w:val="clear" w:color="auto" w:fill="F5F5F5"/>
            <w:tcMar>
              <w:top w:w="80" w:type="dxa"/>
              <w:left w:w="180" w:type="dxa"/>
              <w:bottom w:w="80" w:type="dxa"/>
              <w:right w:w="120" w:type="dxa"/>
            </w:tcMar>
          </w:tcPr>
          <w:p w14:paraId="44188DFB" w14:textId="77777777" w:rsidR="00FE4219" w:rsidRDefault="00000000">
            <w:pPr>
              <w:spacing w:line="280" w:lineRule="auto"/>
            </w:pPr>
            <w:r>
              <w:rPr>
                <w:rFonts w:ascii="Arial" w:eastAsia="Arial" w:hAnsi="Arial" w:cs="Arial"/>
                <w:b/>
                <w:bCs/>
                <w:color w:val="E8711A"/>
                <w:sz w:val="19"/>
                <w:szCs w:val="19"/>
              </w:rPr>
              <w:t xml:space="preserve">Remember:  </w:t>
            </w:r>
            <w:r>
              <w:rPr>
                <w:rFonts w:ascii="Georgia" w:eastAsia="Georgia" w:hAnsi="Georgia" w:cs="Georgia"/>
                <w:i/>
                <w:iCs/>
                <w:color w:val="666666"/>
                <w:sz w:val="19"/>
                <w:szCs w:val="19"/>
              </w:rPr>
              <w:t>Do not try to do everything perfectly. Tick the box, note what you did, and move on. If you miss a day, pick up the next. The plan does not expire.</w:t>
            </w:r>
          </w:p>
        </w:tc>
      </w:tr>
    </w:tbl>
    <w:p w14:paraId="419E082F" w14:textId="77777777" w:rsidR="00FE4219" w:rsidRDefault="00FE4219">
      <w:pPr>
        <w:spacing w:before="8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E4219" w14:paraId="055F1B5A" w14:textId="77777777">
        <w:tblPrEx>
          <w:tblCellMar>
            <w:top w:w="0" w:type="dxa"/>
            <w:bottom w:w="0" w:type="dxa"/>
          </w:tblCellMar>
        </w:tblPrEx>
        <w:tc>
          <w:tcPr>
            <w:tcW w:w="700" w:type="dxa"/>
            <w:tcBorders>
              <w:top w:val="single" w:sz="4" w:space="0" w:color="2D2D2D"/>
              <w:left w:val="single" w:sz="4" w:space="0" w:color="2D2D2D"/>
              <w:bottom w:val="single" w:sz="4" w:space="0" w:color="2D2D2D"/>
              <w:right w:val="single" w:sz="4" w:space="0" w:color="2D2D2D"/>
            </w:tcBorders>
            <w:shd w:val="clear" w:color="auto" w:fill="2D2D2D"/>
            <w:tcMar>
              <w:top w:w="60" w:type="dxa"/>
              <w:left w:w="80" w:type="dxa"/>
              <w:bottom w:w="60" w:type="dxa"/>
              <w:right w:w="80" w:type="dxa"/>
            </w:tcMar>
          </w:tcPr>
          <w:p w14:paraId="66ACC6EB" w14:textId="77777777" w:rsidR="00FE4219" w:rsidRDefault="00000000">
            <w:pPr>
              <w:jc w:val="center"/>
            </w:pPr>
            <w:r>
              <w:rPr>
                <w:rFonts w:ascii="Arial" w:eastAsia="Arial" w:hAnsi="Arial" w:cs="Arial"/>
                <w:b/>
                <w:bCs/>
                <w:color w:val="FFFFFF"/>
                <w:sz w:val="18"/>
                <w:szCs w:val="18"/>
              </w:rPr>
              <w:t>Day</w:t>
            </w:r>
          </w:p>
        </w:tc>
        <w:tc>
          <w:tcPr>
            <w:tcW w:w="8326" w:type="dxa"/>
            <w:tcBorders>
              <w:top w:val="single" w:sz="4" w:space="0" w:color="2D2D2D"/>
              <w:left w:val="single" w:sz="4" w:space="0" w:color="2D2D2D"/>
              <w:bottom w:val="single" w:sz="4" w:space="0" w:color="2D2D2D"/>
              <w:right w:val="single" w:sz="4" w:space="0" w:color="2D2D2D"/>
            </w:tcBorders>
            <w:shd w:val="clear" w:color="auto" w:fill="2D2D2D"/>
            <w:tcMar>
              <w:top w:w="60" w:type="dxa"/>
              <w:left w:w="120" w:type="dxa"/>
              <w:bottom w:w="60" w:type="dxa"/>
              <w:right w:w="120" w:type="dxa"/>
            </w:tcMar>
          </w:tcPr>
          <w:p w14:paraId="0D580907" w14:textId="77777777" w:rsidR="00FE4219" w:rsidRDefault="00000000">
            <w:r>
              <w:rPr>
                <w:rFonts w:ascii="Arial" w:eastAsia="Arial" w:hAnsi="Arial" w:cs="Arial"/>
                <w:b/>
                <w:bCs/>
                <w:color w:val="FFFFFF"/>
                <w:sz w:val="18"/>
                <w:szCs w:val="18"/>
              </w:rPr>
              <w:t>Task / Action</w:t>
            </w:r>
          </w:p>
        </w:tc>
      </w:tr>
      <w:tr w:rsidR="00FE4219" w14:paraId="62E8991F"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2CA8FBF3" w14:textId="77777777" w:rsidR="00FE4219" w:rsidRDefault="00000000">
            <w:pPr>
              <w:jc w:val="center"/>
            </w:pPr>
            <w:r>
              <w:rPr>
                <w:rFonts w:ascii="Arial" w:eastAsia="Arial" w:hAnsi="Arial" w:cs="Arial"/>
                <w:b/>
                <w:bCs/>
                <w:color w:val="E8711A"/>
              </w:rPr>
              <w:t>1</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69D67237" w14:textId="77777777" w:rsidR="00FE4219" w:rsidRDefault="00000000">
            <w:pPr>
              <w:spacing w:line="280" w:lineRule="auto"/>
            </w:pPr>
            <w:r>
              <w:rPr>
                <w:rFonts w:ascii="Arial" w:eastAsia="Arial" w:hAnsi="Arial" w:cs="Arial"/>
                <w:b/>
                <w:bCs/>
                <w:color w:val="2D2D2D"/>
              </w:rPr>
              <w:t>Calculate your current Freedom Score and write it down.</w:t>
            </w:r>
          </w:p>
        </w:tc>
      </w:tr>
      <w:tr w:rsidR="00FE4219" w14:paraId="43EF43C3"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10471EBE" w14:textId="77777777" w:rsidR="00FE4219" w:rsidRDefault="00000000">
            <w:pPr>
              <w:jc w:val="center"/>
            </w:pPr>
            <w:r>
              <w:rPr>
                <w:rFonts w:ascii="Arial" w:eastAsia="Arial" w:hAnsi="Arial" w:cs="Arial"/>
                <w:color w:val="E8711A"/>
              </w:rPr>
              <w:t>2</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137328C2" w14:textId="77777777" w:rsidR="00FE4219" w:rsidRDefault="00000000">
            <w:pPr>
              <w:spacing w:line="280" w:lineRule="auto"/>
            </w:pPr>
            <w:r>
              <w:rPr>
                <w:rFonts w:ascii="Georgia" w:eastAsia="Georgia" w:hAnsi="Georgia" w:cs="Georgia"/>
                <w:color w:val="2D2D2D"/>
              </w:rPr>
              <w:t xml:space="preserve">List every income source you currently </w:t>
            </w:r>
            <w:proofErr w:type="gramStart"/>
            <w:r>
              <w:rPr>
                <w:rFonts w:ascii="Georgia" w:eastAsia="Georgia" w:hAnsi="Georgia" w:cs="Georgia"/>
                <w:color w:val="2D2D2D"/>
              </w:rPr>
              <w:t>have:</w:t>
            </w:r>
            <w:proofErr w:type="gramEnd"/>
            <w:r>
              <w:rPr>
                <w:rFonts w:ascii="Georgia" w:eastAsia="Georgia" w:hAnsi="Georgia" w:cs="Georgia"/>
                <w:color w:val="2D2D2D"/>
              </w:rPr>
              <w:t xml:space="preserve"> wages, investments, side income.</w:t>
            </w:r>
          </w:p>
        </w:tc>
      </w:tr>
      <w:tr w:rsidR="00FE4219" w14:paraId="0E51C5CB"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4D076CE6" w14:textId="77777777" w:rsidR="00FE4219" w:rsidRDefault="00000000">
            <w:pPr>
              <w:jc w:val="center"/>
            </w:pPr>
            <w:r>
              <w:rPr>
                <w:rFonts w:ascii="Arial" w:eastAsia="Arial" w:hAnsi="Arial" w:cs="Arial"/>
                <w:color w:val="E8711A"/>
              </w:rPr>
              <w:t>3</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30E9A453" w14:textId="77777777" w:rsidR="00FE4219" w:rsidRDefault="00000000">
            <w:pPr>
              <w:spacing w:line="280" w:lineRule="auto"/>
            </w:pPr>
            <w:r>
              <w:rPr>
                <w:rFonts w:ascii="Georgia" w:eastAsia="Georgia" w:hAnsi="Georgia" w:cs="Georgia"/>
                <w:color w:val="2D2D2D"/>
              </w:rPr>
              <w:t>List every regular expense. Group them: essential, lifestyle, and discretionary.</w:t>
            </w:r>
          </w:p>
        </w:tc>
      </w:tr>
      <w:tr w:rsidR="00FE4219" w14:paraId="4A45D038"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721DB4B7" w14:textId="77777777" w:rsidR="00FE4219" w:rsidRDefault="00000000">
            <w:pPr>
              <w:jc w:val="center"/>
            </w:pPr>
            <w:r>
              <w:rPr>
                <w:rFonts w:ascii="Arial" w:eastAsia="Arial" w:hAnsi="Arial" w:cs="Arial"/>
                <w:color w:val="E8711A"/>
              </w:rPr>
              <w:t>4</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78AAC49E" w14:textId="77777777" w:rsidR="00FE4219" w:rsidRDefault="00000000">
            <w:pPr>
              <w:spacing w:line="280" w:lineRule="auto"/>
            </w:pPr>
            <w:r>
              <w:rPr>
                <w:rFonts w:ascii="Georgia" w:eastAsia="Georgia" w:hAnsi="Georgia" w:cs="Georgia"/>
                <w:color w:val="2D2D2D"/>
              </w:rPr>
              <w:t>Identify one expense you could reduce without reducing your quality of life.</w:t>
            </w:r>
          </w:p>
        </w:tc>
      </w:tr>
      <w:tr w:rsidR="00FE4219" w14:paraId="7CD6AE9A"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7351C0B1" w14:textId="77777777" w:rsidR="00FE4219" w:rsidRDefault="00000000">
            <w:pPr>
              <w:jc w:val="center"/>
            </w:pPr>
            <w:r>
              <w:rPr>
                <w:rFonts w:ascii="Arial" w:eastAsia="Arial" w:hAnsi="Arial" w:cs="Arial"/>
                <w:color w:val="E8711A"/>
              </w:rPr>
              <w:t>5</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225A4A07" w14:textId="77777777" w:rsidR="00FE4219" w:rsidRDefault="00000000">
            <w:pPr>
              <w:spacing w:line="280" w:lineRule="auto"/>
            </w:pPr>
            <w:r>
              <w:rPr>
                <w:rFonts w:ascii="Georgia" w:eastAsia="Georgia" w:hAnsi="Georgia" w:cs="Georgia"/>
                <w:color w:val="2D2D2D"/>
              </w:rPr>
              <w:t>Read the section of Freedom Gameplan you found most useful again.</w:t>
            </w:r>
          </w:p>
        </w:tc>
      </w:tr>
      <w:tr w:rsidR="00FE4219" w14:paraId="652BAF81"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52F555C3" w14:textId="77777777" w:rsidR="00FE4219" w:rsidRDefault="00000000">
            <w:pPr>
              <w:jc w:val="center"/>
            </w:pPr>
            <w:r>
              <w:rPr>
                <w:rFonts w:ascii="Arial" w:eastAsia="Arial" w:hAnsi="Arial" w:cs="Arial"/>
                <w:color w:val="E8711A"/>
              </w:rPr>
              <w:t>6</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28E7F195" w14:textId="77777777" w:rsidR="00FE4219" w:rsidRDefault="00000000">
            <w:pPr>
              <w:spacing w:line="280" w:lineRule="auto"/>
            </w:pPr>
            <w:r>
              <w:rPr>
                <w:rFonts w:ascii="Georgia" w:eastAsia="Georgia" w:hAnsi="Georgia" w:cs="Georgia"/>
                <w:color w:val="2D2D2D"/>
              </w:rPr>
              <w:t>Look up your current super balance and fund. Write it down.</w:t>
            </w:r>
          </w:p>
        </w:tc>
      </w:tr>
      <w:tr w:rsidR="00FE4219" w14:paraId="3BE5B36C"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57F8C18D" w14:textId="77777777" w:rsidR="00FE4219" w:rsidRDefault="00000000">
            <w:pPr>
              <w:jc w:val="center"/>
            </w:pPr>
            <w:r>
              <w:rPr>
                <w:rFonts w:ascii="Arial" w:eastAsia="Arial" w:hAnsi="Arial" w:cs="Arial"/>
                <w:color w:val="E8711A"/>
              </w:rPr>
              <w:t>7</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7D262851" w14:textId="77777777" w:rsidR="00FE4219" w:rsidRDefault="00000000">
            <w:pPr>
              <w:spacing w:line="280" w:lineRule="auto"/>
            </w:pPr>
            <w:r>
              <w:rPr>
                <w:rFonts w:ascii="Georgia" w:eastAsia="Georgia" w:hAnsi="Georgia" w:cs="Georgia"/>
                <w:color w:val="2D2D2D"/>
              </w:rPr>
              <w:t>Rest and reflect. What is one thing from this week you want to remember?</w:t>
            </w:r>
          </w:p>
        </w:tc>
      </w:tr>
      <w:tr w:rsidR="00FE4219" w14:paraId="36B95CE0"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762103C8" w14:textId="77777777" w:rsidR="00FE4219" w:rsidRDefault="00000000">
            <w:pPr>
              <w:jc w:val="center"/>
            </w:pPr>
            <w:r>
              <w:rPr>
                <w:rFonts w:ascii="Arial" w:eastAsia="Arial" w:hAnsi="Arial" w:cs="Arial"/>
                <w:b/>
                <w:bCs/>
                <w:color w:val="E8711A"/>
              </w:rPr>
              <w:t>8</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6B9B0FC8" w14:textId="77777777" w:rsidR="00FE4219" w:rsidRDefault="00000000">
            <w:pPr>
              <w:spacing w:line="280" w:lineRule="auto"/>
            </w:pPr>
            <w:r>
              <w:rPr>
                <w:rFonts w:ascii="Arial" w:eastAsia="Arial" w:hAnsi="Arial" w:cs="Arial"/>
                <w:b/>
                <w:bCs/>
                <w:color w:val="2D2D2D"/>
              </w:rPr>
              <w:t>Identify which stage of wealth building you are in right now.</w:t>
            </w:r>
          </w:p>
        </w:tc>
      </w:tr>
      <w:tr w:rsidR="00FE4219" w14:paraId="550BF83C"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002CC28A" w14:textId="77777777" w:rsidR="00FE4219" w:rsidRDefault="00000000">
            <w:pPr>
              <w:jc w:val="center"/>
            </w:pPr>
            <w:r>
              <w:rPr>
                <w:rFonts w:ascii="Arial" w:eastAsia="Arial" w:hAnsi="Arial" w:cs="Arial"/>
                <w:color w:val="E8711A"/>
              </w:rPr>
              <w:t>9</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502FCE58" w14:textId="77777777" w:rsidR="00FE4219" w:rsidRDefault="00000000">
            <w:pPr>
              <w:spacing w:line="280" w:lineRule="auto"/>
            </w:pPr>
            <w:r>
              <w:rPr>
                <w:rFonts w:ascii="Georgia" w:eastAsia="Georgia" w:hAnsi="Georgia" w:cs="Georgia"/>
                <w:color w:val="2D2D2D"/>
              </w:rPr>
              <w:t>Write down one specific financial goal for the next 12 months in SMART format.</w:t>
            </w:r>
          </w:p>
        </w:tc>
      </w:tr>
      <w:tr w:rsidR="00FE4219" w14:paraId="59DCDFC0"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473EFE19" w14:textId="77777777" w:rsidR="00FE4219" w:rsidRDefault="00000000">
            <w:pPr>
              <w:jc w:val="center"/>
            </w:pPr>
            <w:r>
              <w:rPr>
                <w:rFonts w:ascii="Arial" w:eastAsia="Arial" w:hAnsi="Arial" w:cs="Arial"/>
                <w:color w:val="E8711A"/>
              </w:rPr>
              <w:t>10</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56A6D8ED" w14:textId="77777777" w:rsidR="00FE4219" w:rsidRDefault="00000000">
            <w:pPr>
              <w:spacing w:line="280" w:lineRule="auto"/>
            </w:pPr>
            <w:r>
              <w:rPr>
                <w:rFonts w:ascii="Georgia" w:eastAsia="Georgia" w:hAnsi="Georgia" w:cs="Georgia"/>
                <w:color w:val="2D2D2D"/>
              </w:rPr>
              <w:t>Research one side hustle idea from the Side Hustle Library that interests you.</w:t>
            </w:r>
          </w:p>
        </w:tc>
      </w:tr>
      <w:tr w:rsidR="00FE4219" w14:paraId="637DF3D9"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0980B8EC" w14:textId="77777777" w:rsidR="00FE4219" w:rsidRDefault="00000000">
            <w:pPr>
              <w:jc w:val="center"/>
            </w:pPr>
            <w:r>
              <w:rPr>
                <w:rFonts w:ascii="Arial" w:eastAsia="Arial" w:hAnsi="Arial" w:cs="Arial"/>
                <w:color w:val="E8711A"/>
              </w:rPr>
              <w:t>11</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2A42E5FD" w14:textId="77777777" w:rsidR="00FE4219" w:rsidRDefault="00000000">
            <w:pPr>
              <w:spacing w:line="280" w:lineRule="auto"/>
            </w:pPr>
            <w:r>
              <w:rPr>
                <w:rFonts w:ascii="Georgia" w:eastAsia="Georgia" w:hAnsi="Georgia" w:cs="Georgia"/>
                <w:color w:val="2D2D2D"/>
              </w:rPr>
              <w:t>Check your credit score for free via Finder, Credit Savvy, or your bank.</w:t>
            </w:r>
          </w:p>
        </w:tc>
      </w:tr>
      <w:tr w:rsidR="00FE4219" w14:paraId="418540FE"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7200BCF9" w14:textId="77777777" w:rsidR="00FE4219" w:rsidRDefault="00000000">
            <w:pPr>
              <w:jc w:val="center"/>
            </w:pPr>
            <w:r>
              <w:rPr>
                <w:rFonts w:ascii="Arial" w:eastAsia="Arial" w:hAnsi="Arial" w:cs="Arial"/>
                <w:color w:val="E8711A"/>
              </w:rPr>
              <w:t>12</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215E80F0" w14:textId="77777777" w:rsidR="00FE4219" w:rsidRDefault="00000000">
            <w:pPr>
              <w:spacing w:line="280" w:lineRule="auto"/>
            </w:pPr>
            <w:r>
              <w:rPr>
                <w:rFonts w:ascii="Georgia" w:eastAsia="Georgia" w:hAnsi="Georgia" w:cs="Georgia"/>
                <w:color w:val="2D2D2D"/>
              </w:rPr>
              <w:t>Review your current insurance covers. Are they appropriate for your situation?</w:t>
            </w:r>
          </w:p>
        </w:tc>
      </w:tr>
      <w:tr w:rsidR="00FE4219" w14:paraId="200F3D59"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301B26E4" w14:textId="77777777" w:rsidR="00FE4219" w:rsidRDefault="00000000">
            <w:pPr>
              <w:jc w:val="center"/>
            </w:pPr>
            <w:r>
              <w:rPr>
                <w:rFonts w:ascii="Arial" w:eastAsia="Arial" w:hAnsi="Arial" w:cs="Arial"/>
                <w:color w:val="E8711A"/>
              </w:rPr>
              <w:t>13</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1CAFD1C5" w14:textId="77777777" w:rsidR="00FE4219" w:rsidRDefault="00000000">
            <w:pPr>
              <w:spacing w:line="280" w:lineRule="auto"/>
            </w:pPr>
            <w:r>
              <w:rPr>
                <w:rFonts w:ascii="Georgia" w:eastAsia="Georgia" w:hAnsi="Georgia" w:cs="Georgia"/>
                <w:color w:val="2D2D2D"/>
              </w:rPr>
              <w:t>Log your first entry in the Decision Log.</w:t>
            </w:r>
          </w:p>
        </w:tc>
      </w:tr>
      <w:tr w:rsidR="00FE4219" w14:paraId="2CF800E0"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03B13D74" w14:textId="77777777" w:rsidR="00FE4219" w:rsidRDefault="00000000">
            <w:pPr>
              <w:jc w:val="center"/>
            </w:pPr>
            <w:r>
              <w:rPr>
                <w:rFonts w:ascii="Arial" w:eastAsia="Arial" w:hAnsi="Arial" w:cs="Arial"/>
                <w:color w:val="E8711A"/>
              </w:rPr>
              <w:t>14</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418F2E82" w14:textId="77777777" w:rsidR="00FE4219" w:rsidRDefault="00000000">
            <w:pPr>
              <w:spacing w:line="280" w:lineRule="auto"/>
            </w:pPr>
            <w:r>
              <w:rPr>
                <w:rFonts w:ascii="Georgia" w:eastAsia="Georgia" w:hAnsi="Georgia" w:cs="Georgia"/>
                <w:color w:val="2D2D2D"/>
              </w:rPr>
              <w:t>Rest and reflect. What is one decision you made this week that moved you forward?</w:t>
            </w:r>
          </w:p>
        </w:tc>
      </w:tr>
      <w:tr w:rsidR="00FE4219" w14:paraId="2A231F5C"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41466E70" w14:textId="77777777" w:rsidR="00FE4219" w:rsidRDefault="00000000">
            <w:pPr>
              <w:jc w:val="center"/>
            </w:pPr>
            <w:r>
              <w:rPr>
                <w:rFonts w:ascii="Arial" w:eastAsia="Arial" w:hAnsi="Arial" w:cs="Arial"/>
                <w:b/>
                <w:bCs/>
                <w:color w:val="E8711A"/>
              </w:rPr>
              <w:t>15</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46078917" w14:textId="77777777" w:rsidR="00FE4219" w:rsidRDefault="00000000">
            <w:pPr>
              <w:spacing w:line="280" w:lineRule="auto"/>
            </w:pPr>
            <w:r>
              <w:rPr>
                <w:rFonts w:ascii="Arial" w:eastAsia="Arial" w:hAnsi="Arial" w:cs="Arial"/>
                <w:b/>
                <w:bCs/>
                <w:color w:val="2D2D2D"/>
              </w:rPr>
              <w:t>Identify which RICH Trifecta pillar is strongest and which needs the most work.</w:t>
            </w:r>
          </w:p>
        </w:tc>
      </w:tr>
      <w:tr w:rsidR="00FE4219" w14:paraId="01D8D7E7"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2076C465" w14:textId="77777777" w:rsidR="00FE4219" w:rsidRDefault="00000000">
            <w:pPr>
              <w:jc w:val="center"/>
            </w:pPr>
            <w:r>
              <w:rPr>
                <w:rFonts w:ascii="Arial" w:eastAsia="Arial" w:hAnsi="Arial" w:cs="Arial"/>
                <w:color w:val="E8711A"/>
              </w:rPr>
              <w:t>16</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07592479" w14:textId="77777777" w:rsidR="00FE4219" w:rsidRDefault="00000000">
            <w:pPr>
              <w:spacing w:line="280" w:lineRule="auto"/>
            </w:pPr>
            <w:r>
              <w:rPr>
                <w:rFonts w:ascii="Georgia" w:eastAsia="Georgia" w:hAnsi="Georgia" w:cs="Georgia"/>
                <w:color w:val="2D2D2D"/>
              </w:rPr>
              <w:t>Research one investment property in a suburb that interests you. Just look.</w:t>
            </w:r>
          </w:p>
        </w:tc>
      </w:tr>
      <w:tr w:rsidR="00FE4219" w14:paraId="6C844A52"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76DF7741" w14:textId="77777777" w:rsidR="00FE4219" w:rsidRDefault="00000000">
            <w:pPr>
              <w:jc w:val="center"/>
            </w:pPr>
            <w:r>
              <w:rPr>
                <w:rFonts w:ascii="Arial" w:eastAsia="Arial" w:hAnsi="Arial" w:cs="Arial"/>
                <w:color w:val="E8711A"/>
              </w:rPr>
              <w:t>17</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75EEFD9C" w14:textId="77777777" w:rsidR="00FE4219" w:rsidRDefault="00000000">
            <w:pPr>
              <w:spacing w:line="280" w:lineRule="auto"/>
            </w:pPr>
            <w:r>
              <w:rPr>
                <w:rFonts w:ascii="Georgia" w:eastAsia="Georgia" w:hAnsi="Georgia" w:cs="Georgia"/>
                <w:color w:val="2D2D2D"/>
              </w:rPr>
              <w:t>Find out how much equity you currently have in your home, if applicable.</w:t>
            </w:r>
          </w:p>
        </w:tc>
      </w:tr>
      <w:tr w:rsidR="00FE4219" w14:paraId="342CD7F4"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2A242759" w14:textId="77777777" w:rsidR="00FE4219" w:rsidRDefault="00000000">
            <w:pPr>
              <w:jc w:val="center"/>
            </w:pPr>
            <w:r>
              <w:rPr>
                <w:rFonts w:ascii="Arial" w:eastAsia="Arial" w:hAnsi="Arial" w:cs="Arial"/>
                <w:color w:val="E8711A"/>
              </w:rPr>
              <w:t>18</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4806490A" w14:textId="77777777" w:rsidR="00FE4219" w:rsidRDefault="00000000">
            <w:pPr>
              <w:spacing w:line="280" w:lineRule="auto"/>
            </w:pPr>
            <w:r>
              <w:rPr>
                <w:rFonts w:ascii="Georgia" w:eastAsia="Georgia" w:hAnsi="Georgia" w:cs="Georgia"/>
                <w:color w:val="2D2D2D"/>
              </w:rPr>
              <w:t>Set up or review your Hub Account structure.</w:t>
            </w:r>
          </w:p>
        </w:tc>
      </w:tr>
      <w:tr w:rsidR="00FE4219" w14:paraId="53A7DA52"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376584E2" w14:textId="77777777" w:rsidR="00FE4219" w:rsidRDefault="00000000">
            <w:pPr>
              <w:jc w:val="center"/>
            </w:pPr>
            <w:r>
              <w:rPr>
                <w:rFonts w:ascii="Arial" w:eastAsia="Arial" w:hAnsi="Arial" w:cs="Arial"/>
                <w:color w:val="E8711A"/>
              </w:rPr>
              <w:t>19</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4CA79264" w14:textId="77777777" w:rsidR="00FE4219" w:rsidRDefault="00000000">
            <w:pPr>
              <w:spacing w:line="280" w:lineRule="auto"/>
            </w:pPr>
            <w:r>
              <w:rPr>
                <w:rFonts w:ascii="Georgia" w:eastAsia="Georgia" w:hAnsi="Georgia" w:cs="Georgia"/>
                <w:color w:val="2D2D2D"/>
              </w:rPr>
              <w:t>Book a recurring time in your calendar for your weekly Freedom Ritual.</w:t>
            </w:r>
          </w:p>
        </w:tc>
      </w:tr>
      <w:tr w:rsidR="00FE4219" w14:paraId="65C6C49F"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696F6D61" w14:textId="77777777" w:rsidR="00FE4219" w:rsidRDefault="00000000">
            <w:pPr>
              <w:jc w:val="center"/>
            </w:pPr>
            <w:r>
              <w:rPr>
                <w:rFonts w:ascii="Arial" w:eastAsia="Arial" w:hAnsi="Arial" w:cs="Arial"/>
                <w:color w:val="E8711A"/>
              </w:rPr>
              <w:t>20</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72C40A29" w14:textId="77777777" w:rsidR="00FE4219" w:rsidRDefault="00000000">
            <w:pPr>
              <w:spacing w:line="280" w:lineRule="auto"/>
            </w:pPr>
            <w:r>
              <w:rPr>
                <w:rFonts w:ascii="Georgia" w:eastAsia="Georgia" w:hAnsi="Georgia" w:cs="Georgia"/>
                <w:color w:val="2D2D2D"/>
              </w:rPr>
              <w:t>Share something with the FG Community: a win, a question, or a goal.</w:t>
            </w:r>
          </w:p>
        </w:tc>
      </w:tr>
      <w:tr w:rsidR="00FE4219" w14:paraId="53EC242D"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1572002D" w14:textId="77777777" w:rsidR="00FE4219" w:rsidRDefault="00000000">
            <w:pPr>
              <w:jc w:val="center"/>
            </w:pPr>
            <w:r>
              <w:rPr>
                <w:rFonts w:ascii="Arial" w:eastAsia="Arial" w:hAnsi="Arial" w:cs="Arial"/>
                <w:color w:val="E8711A"/>
              </w:rPr>
              <w:t>21</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517D6DDA" w14:textId="77777777" w:rsidR="00FE4219" w:rsidRDefault="00000000">
            <w:pPr>
              <w:spacing w:line="280" w:lineRule="auto"/>
            </w:pPr>
            <w:r>
              <w:rPr>
                <w:rFonts w:ascii="Georgia" w:eastAsia="Georgia" w:hAnsi="Georgia" w:cs="Georgia"/>
                <w:color w:val="2D2D2D"/>
              </w:rPr>
              <w:t>Rest and reflect. Recalculate your Freedom Score. Has anything changed?</w:t>
            </w:r>
          </w:p>
        </w:tc>
      </w:tr>
      <w:tr w:rsidR="00FE4219" w14:paraId="2D1D8A67"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2534C657" w14:textId="77777777" w:rsidR="00FE4219" w:rsidRDefault="00000000">
            <w:pPr>
              <w:jc w:val="center"/>
            </w:pPr>
            <w:r>
              <w:rPr>
                <w:rFonts w:ascii="Arial" w:eastAsia="Arial" w:hAnsi="Arial" w:cs="Arial"/>
                <w:b/>
                <w:bCs/>
                <w:color w:val="E8711A"/>
              </w:rPr>
              <w:t>22</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74A9B1F9" w14:textId="77777777" w:rsidR="00FE4219" w:rsidRDefault="00000000">
            <w:pPr>
              <w:spacing w:line="280" w:lineRule="auto"/>
            </w:pPr>
            <w:r>
              <w:rPr>
                <w:rFonts w:ascii="Arial" w:eastAsia="Arial" w:hAnsi="Arial" w:cs="Arial"/>
                <w:b/>
                <w:bCs/>
                <w:color w:val="2D2D2D"/>
              </w:rPr>
              <w:t>Identify one financial decision you have been putting off. Take the first step today.</w:t>
            </w:r>
          </w:p>
        </w:tc>
      </w:tr>
      <w:tr w:rsidR="00FE4219" w14:paraId="4628A792"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61536F74" w14:textId="77777777" w:rsidR="00FE4219" w:rsidRDefault="00000000">
            <w:pPr>
              <w:jc w:val="center"/>
            </w:pPr>
            <w:r>
              <w:rPr>
                <w:rFonts w:ascii="Arial" w:eastAsia="Arial" w:hAnsi="Arial" w:cs="Arial"/>
                <w:color w:val="E8711A"/>
              </w:rPr>
              <w:t>23</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58E78D68" w14:textId="77777777" w:rsidR="00FE4219" w:rsidRDefault="00000000">
            <w:pPr>
              <w:spacing w:line="280" w:lineRule="auto"/>
            </w:pPr>
            <w:r>
              <w:rPr>
                <w:rFonts w:ascii="Georgia" w:eastAsia="Georgia" w:hAnsi="Georgia" w:cs="Georgia"/>
                <w:color w:val="2D2D2D"/>
              </w:rPr>
              <w:t>Research one financial adviser or mortgage broker you could speak with.</w:t>
            </w:r>
          </w:p>
        </w:tc>
      </w:tr>
      <w:tr w:rsidR="00FE4219" w14:paraId="39955BDE"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20B16F3F" w14:textId="77777777" w:rsidR="00FE4219" w:rsidRDefault="00000000">
            <w:pPr>
              <w:jc w:val="center"/>
            </w:pPr>
            <w:r>
              <w:rPr>
                <w:rFonts w:ascii="Arial" w:eastAsia="Arial" w:hAnsi="Arial" w:cs="Arial"/>
                <w:color w:val="E8711A"/>
              </w:rPr>
              <w:t>24</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52058A3E" w14:textId="77777777" w:rsidR="00FE4219" w:rsidRDefault="00000000">
            <w:pPr>
              <w:spacing w:line="280" w:lineRule="auto"/>
            </w:pPr>
            <w:r>
              <w:rPr>
                <w:rFonts w:ascii="Georgia" w:eastAsia="Georgia" w:hAnsi="Georgia" w:cs="Georgia"/>
                <w:color w:val="2D2D2D"/>
              </w:rPr>
              <w:t>Read or listen to one book that builds on what you learned in Freedom Gameplan.</w:t>
            </w:r>
          </w:p>
        </w:tc>
      </w:tr>
      <w:tr w:rsidR="00FE4219" w14:paraId="22452D9D"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31F22A57" w14:textId="77777777" w:rsidR="00FE4219" w:rsidRDefault="00000000">
            <w:pPr>
              <w:jc w:val="center"/>
            </w:pPr>
            <w:r>
              <w:rPr>
                <w:rFonts w:ascii="Arial" w:eastAsia="Arial" w:hAnsi="Arial" w:cs="Arial"/>
                <w:color w:val="E8711A"/>
              </w:rPr>
              <w:t>25</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324F2B84" w14:textId="77777777" w:rsidR="00FE4219" w:rsidRDefault="00000000">
            <w:pPr>
              <w:spacing w:line="280" w:lineRule="auto"/>
            </w:pPr>
            <w:r>
              <w:rPr>
                <w:rFonts w:ascii="Georgia" w:eastAsia="Georgia" w:hAnsi="Georgia" w:cs="Georgia"/>
                <w:color w:val="2D2D2D"/>
              </w:rPr>
              <w:t>Review your estate planning. Do you have a will? An EPOA? Binding super nominations?</w:t>
            </w:r>
          </w:p>
        </w:tc>
      </w:tr>
      <w:tr w:rsidR="00FE4219" w14:paraId="3B26E3A8"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52F39E86" w14:textId="77777777" w:rsidR="00FE4219" w:rsidRDefault="00000000">
            <w:pPr>
              <w:jc w:val="center"/>
            </w:pPr>
            <w:r>
              <w:rPr>
                <w:rFonts w:ascii="Arial" w:eastAsia="Arial" w:hAnsi="Arial" w:cs="Arial"/>
                <w:color w:val="E8711A"/>
              </w:rPr>
              <w:t>26</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67156740" w14:textId="77777777" w:rsidR="00FE4219" w:rsidRDefault="00000000">
            <w:pPr>
              <w:spacing w:line="280" w:lineRule="auto"/>
            </w:pPr>
            <w:r>
              <w:rPr>
                <w:rFonts w:ascii="Georgia" w:eastAsia="Georgia" w:hAnsi="Georgia" w:cs="Georgia"/>
                <w:color w:val="2D2D2D"/>
              </w:rPr>
              <w:t>Identify one way you could increase your income in the next 90 days.</w:t>
            </w:r>
          </w:p>
        </w:tc>
      </w:tr>
      <w:tr w:rsidR="00FE4219" w14:paraId="21F22488"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5DF882F7" w14:textId="77777777" w:rsidR="00FE4219" w:rsidRDefault="00000000">
            <w:pPr>
              <w:jc w:val="center"/>
            </w:pPr>
            <w:r>
              <w:rPr>
                <w:rFonts w:ascii="Arial" w:eastAsia="Arial" w:hAnsi="Arial" w:cs="Arial"/>
                <w:color w:val="E8711A"/>
              </w:rPr>
              <w:t>27</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21C51CE4" w14:textId="77777777" w:rsidR="00FE4219" w:rsidRDefault="00000000">
            <w:pPr>
              <w:spacing w:line="280" w:lineRule="auto"/>
            </w:pPr>
            <w:r>
              <w:rPr>
                <w:rFonts w:ascii="Georgia" w:eastAsia="Georgia" w:hAnsi="Georgia" w:cs="Georgia"/>
                <w:color w:val="2D2D2D"/>
              </w:rPr>
              <w:t>Write down the three most important financial moves you plan to make this year.</w:t>
            </w:r>
          </w:p>
        </w:tc>
      </w:tr>
      <w:tr w:rsidR="00FE4219" w14:paraId="40940618"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617036BE" w14:textId="77777777" w:rsidR="00FE4219" w:rsidRDefault="00000000">
            <w:pPr>
              <w:jc w:val="center"/>
            </w:pPr>
            <w:r>
              <w:rPr>
                <w:rFonts w:ascii="Arial" w:eastAsia="Arial" w:hAnsi="Arial" w:cs="Arial"/>
                <w:color w:val="E8711A"/>
              </w:rPr>
              <w:t>28</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28F0FFDA" w14:textId="77777777" w:rsidR="00FE4219" w:rsidRDefault="00000000">
            <w:pPr>
              <w:spacing w:line="280" w:lineRule="auto"/>
            </w:pPr>
            <w:r>
              <w:rPr>
                <w:rFonts w:ascii="Georgia" w:eastAsia="Georgia" w:hAnsi="Georgia" w:cs="Georgia"/>
                <w:color w:val="2D2D2D"/>
              </w:rPr>
              <w:t>Rest and reflect. What is one belief about money that has changed since you read the book?</w:t>
            </w:r>
          </w:p>
        </w:tc>
      </w:tr>
      <w:tr w:rsidR="00FE4219" w14:paraId="6DBA1FEC"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09BA8D88" w14:textId="77777777" w:rsidR="00FE4219" w:rsidRDefault="00000000">
            <w:pPr>
              <w:jc w:val="center"/>
            </w:pPr>
            <w:r>
              <w:rPr>
                <w:rFonts w:ascii="Arial" w:eastAsia="Arial" w:hAnsi="Arial" w:cs="Arial"/>
                <w:b/>
                <w:bCs/>
                <w:color w:val="E8711A"/>
              </w:rPr>
              <w:t>29</w:t>
            </w:r>
          </w:p>
        </w:tc>
        <w:tc>
          <w:tcPr>
            <w:tcW w:w="8326" w:type="dxa"/>
            <w:tcBorders>
              <w:top w:val="single" w:sz="2" w:space="0" w:color="DDDDDD"/>
              <w:left w:val="single" w:sz="2" w:space="0" w:color="DDDDDD"/>
              <w:bottom w:val="single" w:sz="2" w:space="0" w:color="DDDDDD"/>
              <w:right w:val="single" w:sz="2" w:space="0" w:color="DDDDDD"/>
            </w:tcBorders>
            <w:shd w:val="clear" w:color="auto" w:fill="FFFFFF"/>
            <w:tcMar>
              <w:top w:w="60" w:type="dxa"/>
              <w:left w:w="120" w:type="dxa"/>
              <w:bottom w:w="60" w:type="dxa"/>
              <w:right w:w="120" w:type="dxa"/>
            </w:tcMar>
          </w:tcPr>
          <w:p w14:paraId="54D44078" w14:textId="77777777" w:rsidR="00FE4219" w:rsidRDefault="00000000">
            <w:pPr>
              <w:spacing w:line="280" w:lineRule="auto"/>
            </w:pPr>
            <w:r>
              <w:rPr>
                <w:rFonts w:ascii="Arial" w:eastAsia="Arial" w:hAnsi="Arial" w:cs="Arial"/>
                <w:b/>
                <w:bCs/>
                <w:color w:val="2D2D2D"/>
              </w:rPr>
              <w:t>Share your current Freedom Score in the FG Community.</w:t>
            </w:r>
          </w:p>
        </w:tc>
      </w:tr>
      <w:tr w:rsidR="00FE4219" w14:paraId="07CCFAE7" w14:textId="77777777">
        <w:tblPrEx>
          <w:tblCellMar>
            <w:top w:w="0" w:type="dxa"/>
            <w:bottom w:w="0" w:type="dxa"/>
          </w:tblCellMar>
        </w:tblPrEx>
        <w:tc>
          <w:tcPr>
            <w:tcW w:w="700" w:type="dxa"/>
            <w:tcBorders>
              <w:top w:val="single" w:sz="2" w:space="0" w:color="DDDDDD"/>
              <w:left w:val="single" w:sz="2" w:space="0" w:color="DDDDDD"/>
              <w:bottom w:val="single" w:sz="2" w:space="0" w:color="DDDDDD"/>
              <w:right w:val="single" w:sz="2" w:space="0" w:color="DDDDDD"/>
            </w:tcBorders>
            <w:shd w:val="clear" w:color="auto" w:fill="FEF3E8"/>
            <w:tcMar>
              <w:top w:w="60" w:type="dxa"/>
              <w:left w:w="80" w:type="dxa"/>
              <w:bottom w:w="60" w:type="dxa"/>
              <w:right w:w="80" w:type="dxa"/>
            </w:tcMar>
            <w:vAlign w:val="center"/>
          </w:tcPr>
          <w:p w14:paraId="186782E5" w14:textId="77777777" w:rsidR="00FE4219" w:rsidRDefault="00000000">
            <w:pPr>
              <w:jc w:val="center"/>
            </w:pPr>
            <w:r>
              <w:rPr>
                <w:rFonts w:ascii="Arial" w:eastAsia="Arial" w:hAnsi="Arial" w:cs="Arial"/>
                <w:color w:val="E8711A"/>
              </w:rPr>
              <w:t>30</w:t>
            </w:r>
          </w:p>
        </w:tc>
        <w:tc>
          <w:tcPr>
            <w:tcW w:w="8326" w:type="dxa"/>
            <w:tcBorders>
              <w:top w:val="single" w:sz="2" w:space="0" w:color="DDDDDD"/>
              <w:left w:val="single" w:sz="2" w:space="0" w:color="DDDDDD"/>
              <w:bottom w:val="single" w:sz="2" w:space="0" w:color="DDDDDD"/>
              <w:right w:val="single" w:sz="2" w:space="0" w:color="DDDDDD"/>
            </w:tcBorders>
            <w:shd w:val="clear" w:color="auto" w:fill="F9F9F9"/>
            <w:tcMar>
              <w:top w:w="60" w:type="dxa"/>
              <w:left w:w="120" w:type="dxa"/>
              <w:bottom w:w="60" w:type="dxa"/>
              <w:right w:w="120" w:type="dxa"/>
            </w:tcMar>
          </w:tcPr>
          <w:p w14:paraId="56153CDE" w14:textId="77777777" w:rsidR="00FE4219" w:rsidRDefault="00000000">
            <w:pPr>
              <w:spacing w:line="280" w:lineRule="auto"/>
            </w:pPr>
            <w:r>
              <w:rPr>
                <w:rFonts w:ascii="Georgia" w:eastAsia="Georgia" w:hAnsi="Georgia" w:cs="Georgia"/>
                <w:color w:val="2D2D2D"/>
              </w:rPr>
              <w:t>Recalculate your Freedom Score. Celebrate any movement. Plan your next 30 days.</w:t>
            </w:r>
          </w:p>
        </w:tc>
      </w:tr>
    </w:tbl>
    <w:p w14:paraId="5DC212C2" w14:textId="77777777" w:rsidR="00FE4219" w:rsidRDefault="00FE4219">
      <w:pPr>
        <w:spacing w:before="100" w:line="288"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E4219" w14:paraId="62B047A2" w14:textId="77777777">
        <w:tblPrEx>
          <w:tblCellMar>
            <w:top w:w="0" w:type="dxa"/>
            <w:bottom w:w="0" w:type="dxa"/>
          </w:tblCellMar>
        </w:tblPrEx>
        <w:tc>
          <w:tcPr>
            <w:tcW w:w="9026" w:type="dxa"/>
            <w:tcBorders>
              <w:top w:val="single" w:sz="6" w:space="0" w:color="E8711A"/>
              <w:left w:val="single" w:sz="6" w:space="0" w:color="E8711A"/>
              <w:bottom w:val="single" w:sz="6" w:space="0" w:color="E8711A"/>
              <w:right w:val="single" w:sz="6" w:space="0" w:color="E8711A"/>
            </w:tcBorders>
            <w:shd w:val="clear" w:color="auto" w:fill="FEF3E8"/>
            <w:tcMar>
              <w:top w:w="140" w:type="dxa"/>
              <w:left w:w="200" w:type="dxa"/>
              <w:bottom w:w="140" w:type="dxa"/>
              <w:right w:w="200" w:type="dxa"/>
            </w:tcMar>
          </w:tcPr>
          <w:p w14:paraId="79568812" w14:textId="77777777" w:rsidR="00FE4219" w:rsidRDefault="00000000">
            <w:pPr>
              <w:spacing w:after="60"/>
            </w:pPr>
            <w:r>
              <w:rPr>
                <w:rFonts w:ascii="Arial" w:eastAsia="Arial" w:hAnsi="Arial" w:cs="Arial"/>
                <w:b/>
                <w:bCs/>
                <w:color w:val="E8711A"/>
                <w:sz w:val="22"/>
                <w:szCs w:val="22"/>
              </w:rPr>
              <w:lastRenderedPageBreak/>
              <w:t>That is 30 days done.</w:t>
            </w:r>
          </w:p>
          <w:p w14:paraId="07AF1473" w14:textId="77777777" w:rsidR="00FE4219" w:rsidRDefault="00000000">
            <w:pPr>
              <w:spacing w:line="276" w:lineRule="auto"/>
            </w:pPr>
            <w:r>
              <w:rPr>
                <w:rFonts w:ascii="Georgia" w:eastAsia="Georgia" w:hAnsi="Georgia" w:cs="Georgia"/>
                <w:color w:val="666666"/>
              </w:rPr>
              <w:t>Wherever your Freedom Score sits right now, it is higher than it was 30 days ago. Keep the Ritual going. Keep logging decisions. The next 30 days build on these ones. That is how the compound effect of good habits works.</w:t>
            </w:r>
          </w:p>
        </w:tc>
      </w:tr>
    </w:tbl>
    <w:p w14:paraId="1FB8F31C" w14:textId="77777777" w:rsidR="00C632AD" w:rsidRDefault="00C632AD"/>
    <w:sectPr w:rsidR="00C632AD">
      <w:headerReference w:type="default" r:id="rId16"/>
      <w:footerReference w:type="default" r:id="rId17"/>
      <w:headerReference w:type="first" r:id="rId18"/>
      <w:footerReference w:type="first" r:id="rId19"/>
      <w:pgSz w:w="11906" w:h="16838"/>
      <w:pgMar w:top="1080" w:right="1440" w:bottom="1080" w:left="1440" w:header="600" w:footer="6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07066" w14:textId="77777777" w:rsidR="00C632AD" w:rsidRDefault="00C632AD">
      <w:r>
        <w:separator/>
      </w:r>
    </w:p>
  </w:endnote>
  <w:endnote w:type="continuationSeparator" w:id="0">
    <w:p w14:paraId="2B0F2463" w14:textId="77777777" w:rsidR="00C632AD" w:rsidRDefault="00C63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2B7E" w14:textId="77777777" w:rsidR="00FE4219" w:rsidRDefault="00000000">
    <w:pPr>
      <w:pBdr>
        <w:top w:val="single" w:sz="3" w:space="0" w:color="E8E8E8"/>
      </w:pBdr>
      <w:tabs>
        <w:tab w:val="right" w:pos="9026"/>
      </w:tabs>
      <w:spacing w:before="40"/>
    </w:pPr>
    <w:r>
      <w:rPr>
        <w:rFonts w:ascii="Arial" w:eastAsia="Arial" w:hAnsi="Arial" w:cs="Arial"/>
        <w:color w:val="666666"/>
        <w:sz w:val="16"/>
        <w:szCs w:val="16"/>
      </w:rPr>
      <w:t>www.rodnia.com.au</w:t>
    </w:r>
    <w:r>
      <w:rPr>
        <w:rFonts w:ascii="Arial" w:eastAsia="Arial" w:hAnsi="Arial" w:cs="Arial"/>
        <w:sz w:val="16"/>
        <w:szCs w:val="16"/>
      </w:rPr>
      <w:tab/>
    </w:r>
    <w:r>
      <w:rPr>
        <w:rFonts w:ascii="Arial" w:eastAsia="Arial" w:hAnsi="Arial" w:cs="Arial"/>
        <w:color w:val="666666"/>
        <w:sz w:val="16"/>
        <w:szCs w:val="16"/>
      </w:rPr>
      <w:fldChar w:fldCharType="begin"/>
    </w:r>
    <w:r>
      <w:rPr>
        <w:rFonts w:ascii="Arial" w:eastAsia="Arial" w:hAnsi="Arial" w:cs="Arial"/>
        <w:color w:val="666666"/>
        <w:sz w:val="16"/>
        <w:szCs w:val="16"/>
      </w:rPr>
      <w:instrText>PAGE</w:instrText>
    </w:r>
    <w:r>
      <w:rPr>
        <w:rFonts w:ascii="Arial" w:eastAsia="Arial" w:hAnsi="Arial" w:cs="Arial"/>
        <w:color w:val="666666"/>
        <w:sz w:val="16"/>
        <w:szCs w:val="16"/>
      </w:rPr>
      <w:fldChar w:fldCharType="separate"/>
    </w:r>
    <w:r w:rsidR="00BF6164">
      <w:rPr>
        <w:rFonts w:ascii="Arial" w:eastAsia="Arial" w:hAnsi="Arial" w:cs="Arial"/>
        <w:noProof/>
        <w:color w:val="666666"/>
        <w:sz w:val="16"/>
        <w:szCs w:val="16"/>
      </w:rPr>
      <w:t>2</w:t>
    </w:r>
    <w:r>
      <w:rPr>
        <w:rFonts w:ascii="Arial" w:eastAsia="Arial" w:hAnsi="Arial" w:cs="Arial"/>
        <w:color w:val="666666"/>
        <w:sz w:val="16"/>
        <w:szCs w:val="16"/>
      </w:rPr>
      <w:fldChar w:fldCharType="end"/>
    </w:r>
  </w:p>
  <w:p w14:paraId="742D59A3" w14:textId="77777777" w:rsidR="00FE4219" w:rsidRDefault="00000000">
    <w:pPr>
      <w:jc w:val="center"/>
    </w:pPr>
    <w:r>
      <w:rPr>
        <w:rFonts w:ascii="Arial" w:eastAsia="Arial" w:hAnsi="Arial" w:cs="Arial"/>
        <w:i/>
        <w:iCs/>
        <w:color w:val="AAAAAA"/>
        <w:sz w:val="14"/>
        <w:szCs w:val="14"/>
      </w:rPr>
      <w:t>General information only. Not personal financial or tax advice.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EDF8" w14:textId="77777777" w:rsidR="00FE4219" w:rsidRDefault="00FE42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1503B" w14:textId="77777777" w:rsidR="00C632AD" w:rsidRDefault="00C632AD">
      <w:r>
        <w:separator/>
      </w:r>
    </w:p>
  </w:footnote>
  <w:footnote w:type="continuationSeparator" w:id="0">
    <w:p w14:paraId="0628AE7D" w14:textId="77777777" w:rsidR="00C632AD" w:rsidRDefault="00C63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2EDC" w14:textId="77777777" w:rsidR="00FE4219" w:rsidRDefault="00000000">
    <w:pPr>
      <w:pBdr>
        <w:bottom w:val="single" w:sz="5" w:space="0" w:color="E8711A"/>
      </w:pBdr>
      <w:tabs>
        <w:tab w:val="right" w:pos="9026"/>
      </w:tabs>
      <w:spacing w:after="80"/>
    </w:pPr>
    <w:r>
      <w:rPr>
        <w:rFonts w:ascii="Arial" w:eastAsia="Arial" w:hAnsi="Arial" w:cs="Arial"/>
        <w:b/>
        <w:bCs/>
        <w:color w:val="E8711A"/>
        <w:sz w:val="18"/>
        <w:szCs w:val="18"/>
      </w:rPr>
      <w:t>FREEDOM GAMEPLAN</w:t>
    </w:r>
    <w:r>
      <w:rPr>
        <w:rFonts w:ascii="Arial" w:eastAsia="Arial" w:hAnsi="Arial" w:cs="Arial"/>
        <w:sz w:val="18"/>
        <w:szCs w:val="18"/>
      </w:rPr>
      <w:tab/>
    </w:r>
    <w:r>
      <w:rPr>
        <w:rFonts w:ascii="Arial" w:eastAsia="Arial" w:hAnsi="Arial" w:cs="Arial"/>
        <w:color w:val="666666"/>
        <w:sz w:val="18"/>
        <w:szCs w:val="18"/>
      </w:rPr>
      <w:t>RESOURCE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3AA4" w14:textId="77777777" w:rsidR="00FE4219" w:rsidRDefault="00FE42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4672A9"/>
    <w:multiLevelType w:val="hybridMultilevel"/>
    <w:tmpl w:val="0B24B468"/>
    <w:lvl w:ilvl="0" w:tplc="B24A44B2">
      <w:start w:val="1"/>
      <w:numFmt w:val="bullet"/>
      <w:lvlText w:val="•"/>
      <w:lvlJc w:val="left"/>
      <w:pPr>
        <w:ind w:left="520" w:hanging="260"/>
      </w:pPr>
      <w:rPr>
        <w:rFonts w:ascii="Georgia" w:eastAsia="Georgia" w:hAnsi="Georgia" w:cs="Georgia"/>
        <w:sz w:val="22"/>
        <w:szCs w:val="22"/>
      </w:rPr>
    </w:lvl>
    <w:lvl w:ilvl="1" w:tplc="CA9C5674">
      <w:numFmt w:val="decimal"/>
      <w:lvlText w:val=""/>
      <w:lvlJc w:val="left"/>
    </w:lvl>
    <w:lvl w:ilvl="2" w:tplc="0A108D7C">
      <w:numFmt w:val="decimal"/>
      <w:lvlText w:val=""/>
      <w:lvlJc w:val="left"/>
    </w:lvl>
    <w:lvl w:ilvl="3" w:tplc="4ACCD16E">
      <w:numFmt w:val="decimal"/>
      <w:lvlText w:val=""/>
      <w:lvlJc w:val="left"/>
    </w:lvl>
    <w:lvl w:ilvl="4" w:tplc="E6665AC2">
      <w:numFmt w:val="decimal"/>
      <w:lvlText w:val=""/>
      <w:lvlJc w:val="left"/>
    </w:lvl>
    <w:lvl w:ilvl="5" w:tplc="41D62D9E">
      <w:numFmt w:val="decimal"/>
      <w:lvlText w:val=""/>
      <w:lvlJc w:val="left"/>
    </w:lvl>
    <w:lvl w:ilvl="6" w:tplc="8344374E">
      <w:numFmt w:val="decimal"/>
      <w:lvlText w:val=""/>
      <w:lvlJc w:val="left"/>
    </w:lvl>
    <w:lvl w:ilvl="7" w:tplc="1B443E5A">
      <w:numFmt w:val="decimal"/>
      <w:lvlText w:val=""/>
      <w:lvlJc w:val="left"/>
    </w:lvl>
    <w:lvl w:ilvl="8" w:tplc="7A405AEC">
      <w:numFmt w:val="decimal"/>
      <w:lvlText w:val=""/>
      <w:lvlJc w:val="left"/>
    </w:lvl>
  </w:abstractNum>
  <w:abstractNum w:abstractNumId="1" w15:restartNumberingAfterBreak="0">
    <w:nsid w:val="5ED66F52"/>
    <w:multiLevelType w:val="hybridMultilevel"/>
    <w:tmpl w:val="C992994C"/>
    <w:lvl w:ilvl="0" w:tplc="84EAAC8A">
      <w:start w:val="1"/>
      <w:numFmt w:val="bullet"/>
      <w:lvlText w:val="●"/>
      <w:lvlJc w:val="left"/>
      <w:pPr>
        <w:ind w:left="720" w:hanging="360"/>
      </w:pPr>
    </w:lvl>
    <w:lvl w:ilvl="1" w:tplc="C4407EEC">
      <w:start w:val="1"/>
      <w:numFmt w:val="bullet"/>
      <w:lvlText w:val="○"/>
      <w:lvlJc w:val="left"/>
      <w:pPr>
        <w:ind w:left="1440" w:hanging="360"/>
      </w:pPr>
    </w:lvl>
    <w:lvl w:ilvl="2" w:tplc="B78045DE">
      <w:start w:val="1"/>
      <w:numFmt w:val="bullet"/>
      <w:lvlText w:val="■"/>
      <w:lvlJc w:val="left"/>
      <w:pPr>
        <w:ind w:left="2160" w:hanging="360"/>
      </w:pPr>
    </w:lvl>
    <w:lvl w:ilvl="3" w:tplc="C3B47F58">
      <w:start w:val="1"/>
      <w:numFmt w:val="bullet"/>
      <w:lvlText w:val="●"/>
      <w:lvlJc w:val="left"/>
      <w:pPr>
        <w:ind w:left="2880" w:hanging="360"/>
      </w:pPr>
    </w:lvl>
    <w:lvl w:ilvl="4" w:tplc="F7960196">
      <w:start w:val="1"/>
      <w:numFmt w:val="bullet"/>
      <w:lvlText w:val="○"/>
      <w:lvlJc w:val="left"/>
      <w:pPr>
        <w:ind w:left="3600" w:hanging="360"/>
      </w:pPr>
    </w:lvl>
    <w:lvl w:ilvl="5" w:tplc="1BB4446E">
      <w:start w:val="1"/>
      <w:numFmt w:val="bullet"/>
      <w:lvlText w:val="■"/>
      <w:lvlJc w:val="left"/>
      <w:pPr>
        <w:ind w:left="4320" w:hanging="360"/>
      </w:pPr>
    </w:lvl>
    <w:lvl w:ilvl="6" w:tplc="84228EE0">
      <w:start w:val="1"/>
      <w:numFmt w:val="bullet"/>
      <w:lvlText w:val="●"/>
      <w:lvlJc w:val="left"/>
      <w:pPr>
        <w:ind w:left="5040" w:hanging="360"/>
      </w:pPr>
    </w:lvl>
    <w:lvl w:ilvl="7" w:tplc="B1E05E8A">
      <w:start w:val="1"/>
      <w:numFmt w:val="bullet"/>
      <w:lvlText w:val="●"/>
      <w:lvlJc w:val="left"/>
      <w:pPr>
        <w:ind w:left="5760" w:hanging="360"/>
      </w:pPr>
    </w:lvl>
    <w:lvl w:ilvl="8" w:tplc="287C9F9C">
      <w:start w:val="1"/>
      <w:numFmt w:val="bullet"/>
      <w:lvlText w:val="●"/>
      <w:lvlJc w:val="left"/>
      <w:pPr>
        <w:ind w:left="6480" w:hanging="360"/>
      </w:pPr>
    </w:lvl>
  </w:abstractNum>
  <w:num w:numId="1" w16cid:durableId="181190104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219"/>
    <w:rsid w:val="00171D4B"/>
    <w:rsid w:val="00777E23"/>
    <w:rsid w:val="00BF6164"/>
    <w:rsid w:val="00C632AD"/>
    <w:rsid w:val="00EF04D8"/>
    <w:rsid w:val="00FE42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74DF3"/>
  <w15:docId w15:val="{FDCB484F-EF53-4173-982D-C64EA0F55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21</Pages>
  <Words>1338</Words>
  <Characters>7629</Characters>
  <Application>Microsoft Office Word</Application>
  <DocSecurity>0</DocSecurity>
  <Lines>63</Lines>
  <Paragraphs>17</Paragraphs>
  <ScaleCrop>false</ScaleCrop>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Amir Rodnia</cp:lastModifiedBy>
  <cp:revision>4</cp:revision>
  <dcterms:created xsi:type="dcterms:W3CDTF">2026-05-16T00:34:00Z</dcterms:created>
  <dcterms:modified xsi:type="dcterms:W3CDTF">2026-05-16T00:47:00Z</dcterms:modified>
</cp:coreProperties>
</file>